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99" w:type="dxa"/>
        <w:tblInd w:w="-1128" w:type="dxa"/>
        <w:tblCellMar>
          <w:top w:w="2" w:type="dxa"/>
          <w:bottom w:w="20" w:type="dxa"/>
        </w:tblCellMar>
        <w:tblLook w:val="04A0" w:firstRow="1" w:lastRow="0" w:firstColumn="1" w:lastColumn="0" w:noHBand="0" w:noVBand="1"/>
      </w:tblPr>
      <w:tblGrid>
        <w:gridCol w:w="2161"/>
        <w:gridCol w:w="4256"/>
        <w:gridCol w:w="676"/>
        <w:gridCol w:w="4900"/>
        <w:gridCol w:w="595"/>
        <w:gridCol w:w="3076"/>
        <w:gridCol w:w="435"/>
      </w:tblGrid>
      <w:tr w:rsidR="00A007B0" w:rsidRPr="00A007B0" w14:paraId="72555917" w14:textId="77777777" w:rsidTr="007F6D4F">
        <w:trPr>
          <w:trHeight w:val="443"/>
        </w:trPr>
        <w:tc>
          <w:tcPr>
            <w:tcW w:w="16099" w:type="dxa"/>
            <w:gridSpan w:val="7"/>
            <w:tcBorders>
              <w:top w:val="single" w:sz="8" w:space="0" w:color="000000"/>
              <w:left w:val="single" w:sz="8" w:space="0" w:color="000000"/>
              <w:bottom w:val="single" w:sz="2" w:space="0" w:color="000000"/>
              <w:right w:val="single" w:sz="8" w:space="0" w:color="000000"/>
            </w:tcBorders>
            <w:vAlign w:val="bottom"/>
          </w:tcPr>
          <w:p w14:paraId="2EB42E3B" w14:textId="77777777" w:rsidR="00A61451" w:rsidRDefault="00041795" w:rsidP="00A007B0">
            <w:pPr>
              <w:ind w:left="-29"/>
              <w:jc w:val="both"/>
              <w:rPr>
                <w:rFonts w:ascii="Arial" w:eastAsia="Arial" w:hAnsi="Arial" w:cs="Arial"/>
                <w:b/>
                <w:color w:val="000000"/>
                <w:sz w:val="24"/>
              </w:rPr>
            </w:pPr>
            <w:r>
              <w:rPr>
                <w:rFonts w:ascii="Arial" w:eastAsia="Arial" w:hAnsi="Arial" w:cs="Arial"/>
                <w:b/>
                <w:color w:val="000000"/>
                <w:sz w:val="24"/>
              </w:rPr>
              <w:t xml:space="preserve"> </w:t>
            </w:r>
            <w:r w:rsidR="00A007B0" w:rsidRPr="00A007B0">
              <w:rPr>
                <w:rFonts w:ascii="Arial" w:eastAsia="Arial" w:hAnsi="Arial" w:cs="Arial"/>
                <w:b/>
                <w:color w:val="000000"/>
                <w:sz w:val="24"/>
              </w:rPr>
              <w:t xml:space="preserve">       TATWORTH &amp; FORTON PARISH COUNCIL:  RISK </w:t>
            </w:r>
            <w:r w:rsidR="000D3D35" w:rsidRPr="00A007B0">
              <w:rPr>
                <w:rFonts w:ascii="Arial" w:eastAsia="Arial" w:hAnsi="Arial" w:cs="Arial"/>
                <w:b/>
                <w:color w:val="000000"/>
                <w:sz w:val="24"/>
              </w:rPr>
              <w:t xml:space="preserve">ASSESSMENT </w:t>
            </w:r>
            <w:r w:rsidR="00A61451">
              <w:rPr>
                <w:rFonts w:ascii="Arial" w:eastAsia="Arial" w:hAnsi="Arial" w:cs="Arial"/>
                <w:b/>
                <w:color w:val="000000"/>
                <w:sz w:val="24"/>
              </w:rPr>
              <w:t>–</w:t>
            </w:r>
            <w:r w:rsidR="00A007B0" w:rsidRPr="00A007B0">
              <w:rPr>
                <w:rFonts w:ascii="Arial" w:eastAsia="Arial" w:hAnsi="Arial" w:cs="Arial"/>
                <w:b/>
                <w:color w:val="000000"/>
                <w:sz w:val="24"/>
              </w:rPr>
              <w:t xml:space="preserve"> </w:t>
            </w:r>
            <w:r w:rsidR="00A61451">
              <w:rPr>
                <w:rFonts w:ascii="Arial" w:eastAsia="Arial" w:hAnsi="Arial" w:cs="Arial"/>
                <w:b/>
                <w:color w:val="000000"/>
                <w:sz w:val="24"/>
              </w:rPr>
              <w:t>Approved by</w:t>
            </w:r>
            <w:r w:rsidR="00A007B0" w:rsidRPr="00A007B0">
              <w:rPr>
                <w:rFonts w:ascii="Arial" w:eastAsia="Arial" w:hAnsi="Arial" w:cs="Arial"/>
                <w:b/>
                <w:color w:val="000000"/>
                <w:sz w:val="24"/>
              </w:rPr>
              <w:t xml:space="preserve"> </w:t>
            </w:r>
            <w:r w:rsidR="00FC726E">
              <w:rPr>
                <w:rFonts w:ascii="Arial" w:eastAsia="Arial" w:hAnsi="Arial" w:cs="Arial"/>
                <w:b/>
                <w:color w:val="000000"/>
                <w:sz w:val="24"/>
              </w:rPr>
              <w:t>Cemetery Comm</w:t>
            </w:r>
            <w:r w:rsidR="00A61451">
              <w:rPr>
                <w:rFonts w:ascii="Arial" w:eastAsia="Arial" w:hAnsi="Arial" w:cs="Arial"/>
                <w:b/>
                <w:color w:val="000000"/>
                <w:sz w:val="24"/>
              </w:rPr>
              <w:t>ittee</w:t>
            </w:r>
            <w:r w:rsidR="00FC726E">
              <w:rPr>
                <w:rFonts w:ascii="Arial" w:eastAsia="Arial" w:hAnsi="Arial" w:cs="Arial"/>
                <w:b/>
                <w:color w:val="000000"/>
                <w:sz w:val="24"/>
              </w:rPr>
              <w:t xml:space="preserve"> </w:t>
            </w:r>
            <w:r w:rsidR="007F6D4F">
              <w:rPr>
                <w:rFonts w:ascii="Arial" w:eastAsia="Arial" w:hAnsi="Arial" w:cs="Arial"/>
                <w:b/>
                <w:color w:val="000000"/>
                <w:sz w:val="24"/>
              </w:rPr>
              <w:t xml:space="preserve"> </w:t>
            </w:r>
            <w:r w:rsidR="00A61451">
              <w:rPr>
                <w:rFonts w:ascii="Arial" w:eastAsia="Arial" w:hAnsi="Arial" w:cs="Arial"/>
                <w:b/>
                <w:color w:val="000000"/>
                <w:sz w:val="24"/>
              </w:rPr>
              <w:t>31</w:t>
            </w:r>
            <w:r w:rsidR="00A61451" w:rsidRPr="00A61451">
              <w:rPr>
                <w:rFonts w:ascii="Arial" w:eastAsia="Arial" w:hAnsi="Arial" w:cs="Arial"/>
                <w:b/>
                <w:color w:val="000000"/>
                <w:sz w:val="24"/>
                <w:vertAlign w:val="superscript"/>
              </w:rPr>
              <w:t>st</w:t>
            </w:r>
            <w:r w:rsidR="00A61451">
              <w:rPr>
                <w:rFonts w:ascii="Arial" w:eastAsia="Arial" w:hAnsi="Arial" w:cs="Arial"/>
                <w:b/>
                <w:color w:val="000000"/>
                <w:sz w:val="24"/>
              </w:rPr>
              <w:t xml:space="preserve"> August 2023</w:t>
            </w:r>
            <w:r w:rsidR="007F6D4F">
              <w:rPr>
                <w:rFonts w:ascii="Arial" w:eastAsia="Arial" w:hAnsi="Arial" w:cs="Arial"/>
                <w:b/>
                <w:color w:val="000000"/>
                <w:sz w:val="24"/>
              </w:rPr>
              <w:t xml:space="preserve">  </w:t>
            </w:r>
            <w:r w:rsidR="00A007B0" w:rsidRPr="00A007B0">
              <w:rPr>
                <w:rFonts w:ascii="Arial" w:eastAsia="Arial" w:hAnsi="Arial" w:cs="Arial"/>
                <w:b/>
                <w:color w:val="000000"/>
                <w:sz w:val="24"/>
              </w:rPr>
              <w:t xml:space="preserve"> MIN NO:</w:t>
            </w:r>
            <w:r w:rsidR="000C581B">
              <w:rPr>
                <w:rFonts w:ascii="Arial" w:eastAsia="Arial" w:hAnsi="Arial" w:cs="Arial"/>
                <w:b/>
                <w:color w:val="000000"/>
                <w:sz w:val="24"/>
              </w:rPr>
              <w:t xml:space="preserve"> 39/23</w:t>
            </w:r>
          </w:p>
          <w:p w14:paraId="64C19A9D" w14:textId="11922578" w:rsidR="00A007B0" w:rsidRPr="00A007B0" w:rsidRDefault="00A007B0" w:rsidP="00A007B0">
            <w:pPr>
              <w:ind w:left="-29"/>
              <w:jc w:val="both"/>
              <w:rPr>
                <w:rFonts w:ascii="Calibri" w:eastAsia="Calibri" w:hAnsi="Calibri" w:cs="Calibri"/>
                <w:color w:val="000000"/>
              </w:rPr>
            </w:pPr>
            <w:r w:rsidRPr="00A007B0">
              <w:rPr>
                <w:rFonts w:ascii="Arial" w:eastAsia="Arial" w:hAnsi="Arial" w:cs="Arial"/>
                <w:b/>
                <w:color w:val="000000"/>
                <w:sz w:val="24"/>
              </w:rPr>
              <w:t xml:space="preserve">                       </w:t>
            </w:r>
          </w:p>
        </w:tc>
      </w:tr>
      <w:tr w:rsidR="00A007B0" w:rsidRPr="00A007B0" w14:paraId="7DFE6D4D" w14:textId="77777777" w:rsidTr="007F6D4F">
        <w:trPr>
          <w:gridAfter w:val="1"/>
          <w:wAfter w:w="434" w:type="dxa"/>
          <w:trHeight w:val="390"/>
        </w:trPr>
        <w:tc>
          <w:tcPr>
            <w:tcW w:w="2161" w:type="dxa"/>
            <w:tcBorders>
              <w:top w:val="single" w:sz="2" w:space="0" w:color="000000"/>
              <w:left w:val="single" w:sz="2" w:space="0" w:color="000000"/>
              <w:bottom w:val="single" w:sz="8" w:space="0" w:color="000000"/>
              <w:right w:val="single" w:sz="2" w:space="0" w:color="000000"/>
            </w:tcBorders>
          </w:tcPr>
          <w:p w14:paraId="4F47C250" w14:textId="77777777" w:rsidR="00A007B0" w:rsidRPr="00A007B0" w:rsidRDefault="00A007B0" w:rsidP="00A007B0">
            <w:pPr>
              <w:rPr>
                <w:rFonts w:ascii="Calibri" w:eastAsia="Calibri" w:hAnsi="Calibri" w:cs="Calibri"/>
                <w:color w:val="000000"/>
              </w:rPr>
            </w:pPr>
          </w:p>
        </w:tc>
        <w:tc>
          <w:tcPr>
            <w:tcW w:w="4256" w:type="dxa"/>
            <w:tcBorders>
              <w:top w:val="single" w:sz="2" w:space="0" w:color="000000"/>
              <w:left w:val="single" w:sz="2" w:space="0" w:color="000000"/>
              <w:bottom w:val="single" w:sz="8" w:space="0" w:color="000000"/>
              <w:right w:val="single" w:sz="2" w:space="0" w:color="000000"/>
            </w:tcBorders>
          </w:tcPr>
          <w:p w14:paraId="0EF653C1" w14:textId="77777777" w:rsidR="00A007B0" w:rsidRPr="00A007B0" w:rsidRDefault="00A007B0" w:rsidP="00A007B0">
            <w:pPr>
              <w:rPr>
                <w:rFonts w:ascii="Calibri" w:eastAsia="Calibri" w:hAnsi="Calibri" w:cs="Calibri"/>
                <w:color w:val="000000"/>
              </w:rPr>
            </w:pPr>
          </w:p>
        </w:tc>
        <w:tc>
          <w:tcPr>
            <w:tcW w:w="676" w:type="dxa"/>
            <w:tcBorders>
              <w:top w:val="single" w:sz="2" w:space="0" w:color="000000"/>
              <w:left w:val="single" w:sz="2" w:space="0" w:color="000000"/>
              <w:bottom w:val="single" w:sz="8" w:space="0" w:color="000000"/>
              <w:right w:val="single" w:sz="2" w:space="0" w:color="000000"/>
            </w:tcBorders>
          </w:tcPr>
          <w:p w14:paraId="1AF7BAAE"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2" w:space="0" w:color="000000"/>
              <w:bottom w:val="single" w:sz="2" w:space="0" w:color="000000"/>
              <w:right w:val="single" w:sz="2" w:space="0" w:color="000000"/>
            </w:tcBorders>
          </w:tcPr>
          <w:p w14:paraId="2CC15517" w14:textId="515E6BC5" w:rsidR="0037134C" w:rsidRPr="00A007B0" w:rsidRDefault="00A61451" w:rsidP="00A007B0">
            <w:pPr>
              <w:rPr>
                <w:rFonts w:ascii="Calibri" w:eastAsia="Calibri" w:hAnsi="Calibri" w:cs="Calibri"/>
                <w:color w:val="000000"/>
              </w:rPr>
            </w:pPr>
            <w:r>
              <w:rPr>
                <w:b/>
                <w:sz w:val="24"/>
                <w:szCs w:val="24"/>
              </w:rPr>
              <w:t>Approved by Full Council 7</w:t>
            </w:r>
            <w:r w:rsidRPr="007D5492">
              <w:rPr>
                <w:b/>
                <w:sz w:val="24"/>
                <w:szCs w:val="24"/>
                <w:vertAlign w:val="superscript"/>
              </w:rPr>
              <w:t>th</w:t>
            </w:r>
            <w:r>
              <w:rPr>
                <w:b/>
                <w:sz w:val="24"/>
                <w:szCs w:val="24"/>
              </w:rPr>
              <w:t xml:space="preserve"> December 165/23</w:t>
            </w:r>
          </w:p>
        </w:tc>
        <w:tc>
          <w:tcPr>
            <w:tcW w:w="595" w:type="dxa"/>
            <w:tcBorders>
              <w:top w:val="single" w:sz="2" w:space="0" w:color="000000"/>
              <w:left w:val="single" w:sz="2" w:space="0" w:color="000000"/>
              <w:bottom w:val="single" w:sz="2" w:space="0" w:color="000000"/>
              <w:right w:val="single" w:sz="2" w:space="0" w:color="000000"/>
            </w:tcBorders>
          </w:tcPr>
          <w:p w14:paraId="0FEA2FD2"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26394450" w14:textId="77777777" w:rsidR="00A007B0" w:rsidRPr="00A007B0" w:rsidRDefault="00A007B0" w:rsidP="00A007B0">
            <w:pPr>
              <w:rPr>
                <w:rFonts w:ascii="Calibri" w:eastAsia="Calibri" w:hAnsi="Calibri" w:cs="Calibri"/>
                <w:color w:val="000000"/>
              </w:rPr>
            </w:pPr>
          </w:p>
        </w:tc>
      </w:tr>
      <w:tr w:rsidR="00A007B0" w:rsidRPr="00A007B0" w14:paraId="26654DA3" w14:textId="77777777" w:rsidTr="007F6D4F">
        <w:trPr>
          <w:gridAfter w:val="1"/>
          <w:wAfter w:w="434" w:type="dxa"/>
          <w:trHeight w:val="443"/>
        </w:trPr>
        <w:tc>
          <w:tcPr>
            <w:tcW w:w="2161" w:type="dxa"/>
            <w:tcBorders>
              <w:top w:val="single" w:sz="8" w:space="0" w:color="000000"/>
              <w:left w:val="single" w:sz="8" w:space="0" w:color="000000"/>
              <w:bottom w:val="single" w:sz="2" w:space="0" w:color="000000"/>
              <w:right w:val="single" w:sz="2" w:space="0" w:color="000000"/>
            </w:tcBorders>
            <w:vAlign w:val="bottom"/>
          </w:tcPr>
          <w:p w14:paraId="24B424AD" w14:textId="77777777" w:rsidR="00A007B0" w:rsidRPr="00A007B0" w:rsidRDefault="00A007B0" w:rsidP="00A007B0">
            <w:pPr>
              <w:ind w:left="27"/>
              <w:jc w:val="center"/>
              <w:rPr>
                <w:rFonts w:ascii="Calibri" w:eastAsia="Calibri" w:hAnsi="Calibri" w:cs="Calibri"/>
                <w:color w:val="000000"/>
              </w:rPr>
            </w:pPr>
            <w:r w:rsidRPr="00A007B0">
              <w:rPr>
                <w:rFonts w:ascii="Arial" w:eastAsia="Arial" w:hAnsi="Arial" w:cs="Arial"/>
                <w:b/>
                <w:color w:val="000000"/>
                <w:sz w:val="18"/>
              </w:rPr>
              <w:t>Key</w:t>
            </w:r>
          </w:p>
        </w:tc>
        <w:tc>
          <w:tcPr>
            <w:tcW w:w="4256" w:type="dxa"/>
            <w:tcBorders>
              <w:top w:val="single" w:sz="8" w:space="0" w:color="000000"/>
              <w:left w:val="single" w:sz="2" w:space="0" w:color="000000"/>
              <w:bottom w:val="single" w:sz="2" w:space="0" w:color="000000"/>
              <w:right w:val="single" w:sz="2" w:space="0" w:color="000000"/>
            </w:tcBorders>
            <w:vAlign w:val="bottom"/>
          </w:tcPr>
          <w:p w14:paraId="2DEFC482" w14:textId="77777777" w:rsidR="00A007B0" w:rsidRPr="00A007B0" w:rsidRDefault="00A007B0" w:rsidP="00A007B0">
            <w:pPr>
              <w:ind w:left="35"/>
              <w:rPr>
                <w:rFonts w:ascii="Calibri" w:eastAsia="Calibri" w:hAnsi="Calibri" w:cs="Calibri"/>
                <w:color w:val="000000"/>
              </w:rPr>
            </w:pPr>
            <w:r w:rsidRPr="00A007B0">
              <w:rPr>
                <w:rFonts w:ascii="Arial" w:eastAsia="Arial" w:hAnsi="Arial" w:cs="Arial"/>
                <w:b/>
                <w:color w:val="000000"/>
                <w:sz w:val="18"/>
              </w:rPr>
              <w:t>a = Severity of Hazard if it were to occur</w:t>
            </w:r>
          </w:p>
        </w:tc>
        <w:tc>
          <w:tcPr>
            <w:tcW w:w="676" w:type="dxa"/>
            <w:tcBorders>
              <w:top w:val="single" w:sz="8" w:space="0" w:color="000000"/>
              <w:left w:val="single" w:sz="2" w:space="0" w:color="000000"/>
              <w:bottom w:val="single" w:sz="2" w:space="0" w:color="000000"/>
              <w:right w:val="single" w:sz="8" w:space="0" w:color="000000"/>
            </w:tcBorders>
          </w:tcPr>
          <w:p w14:paraId="625289E3"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8" w:space="0" w:color="000000"/>
              <w:bottom w:val="single" w:sz="2" w:space="0" w:color="000000"/>
              <w:right w:val="single" w:sz="2" w:space="0" w:color="000000"/>
            </w:tcBorders>
          </w:tcPr>
          <w:p w14:paraId="1380C16E"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4D894505"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2629A32A" w14:textId="77777777" w:rsidR="00A007B0" w:rsidRPr="00A007B0" w:rsidRDefault="00A007B0" w:rsidP="00A007B0">
            <w:pPr>
              <w:rPr>
                <w:rFonts w:ascii="Calibri" w:eastAsia="Calibri" w:hAnsi="Calibri" w:cs="Calibri"/>
                <w:color w:val="000000"/>
              </w:rPr>
            </w:pPr>
          </w:p>
        </w:tc>
      </w:tr>
      <w:tr w:rsidR="00A007B0" w:rsidRPr="00A007B0" w14:paraId="40E578E1" w14:textId="77777777" w:rsidTr="007F6D4F">
        <w:trPr>
          <w:gridAfter w:val="1"/>
          <w:wAfter w:w="434" w:type="dxa"/>
          <w:trHeight w:val="441"/>
        </w:trPr>
        <w:tc>
          <w:tcPr>
            <w:tcW w:w="2161" w:type="dxa"/>
            <w:tcBorders>
              <w:top w:val="single" w:sz="2" w:space="0" w:color="000000"/>
              <w:left w:val="single" w:sz="8" w:space="0" w:color="000000"/>
              <w:bottom w:val="single" w:sz="8" w:space="0" w:color="000000"/>
              <w:right w:val="single" w:sz="2" w:space="0" w:color="000000"/>
            </w:tcBorders>
          </w:tcPr>
          <w:p w14:paraId="176035B7" w14:textId="77777777" w:rsidR="00A007B0" w:rsidRPr="00A007B0" w:rsidRDefault="00A007B0" w:rsidP="00A007B0">
            <w:pPr>
              <w:rPr>
                <w:rFonts w:ascii="Calibri" w:eastAsia="Calibri" w:hAnsi="Calibri" w:cs="Calibri"/>
                <w:color w:val="000000"/>
              </w:rPr>
            </w:pPr>
          </w:p>
        </w:tc>
        <w:tc>
          <w:tcPr>
            <w:tcW w:w="4932" w:type="dxa"/>
            <w:gridSpan w:val="2"/>
            <w:tcBorders>
              <w:top w:val="single" w:sz="2" w:space="0" w:color="000000"/>
              <w:left w:val="single" w:sz="2" w:space="0" w:color="000000"/>
              <w:bottom w:val="single" w:sz="8" w:space="0" w:color="000000"/>
              <w:right w:val="single" w:sz="8" w:space="0" w:color="000000"/>
            </w:tcBorders>
            <w:vAlign w:val="bottom"/>
          </w:tcPr>
          <w:p w14:paraId="60F97C9A" w14:textId="77777777" w:rsidR="00A007B0" w:rsidRPr="00A007B0" w:rsidRDefault="00A007B0" w:rsidP="00A007B0">
            <w:pPr>
              <w:ind w:left="35"/>
              <w:rPr>
                <w:rFonts w:ascii="Calibri" w:eastAsia="Calibri" w:hAnsi="Calibri" w:cs="Calibri"/>
                <w:color w:val="000000"/>
              </w:rPr>
            </w:pPr>
            <w:r w:rsidRPr="00A007B0">
              <w:rPr>
                <w:rFonts w:ascii="Arial" w:eastAsia="Arial" w:hAnsi="Arial" w:cs="Arial"/>
                <w:b/>
                <w:color w:val="000000"/>
                <w:sz w:val="18"/>
              </w:rPr>
              <w:t>b = Likelihood of occurrence / probability after control</w:t>
            </w:r>
          </w:p>
        </w:tc>
        <w:tc>
          <w:tcPr>
            <w:tcW w:w="4900" w:type="dxa"/>
            <w:tcBorders>
              <w:top w:val="single" w:sz="2" w:space="0" w:color="000000"/>
              <w:left w:val="single" w:sz="8" w:space="0" w:color="000000"/>
              <w:bottom w:val="single" w:sz="2" w:space="0" w:color="000000"/>
              <w:right w:val="single" w:sz="2" w:space="0" w:color="000000"/>
            </w:tcBorders>
          </w:tcPr>
          <w:p w14:paraId="5E2E18F4"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29802FE5"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35BA2335" w14:textId="77777777" w:rsidR="00A007B0" w:rsidRPr="00A007B0" w:rsidRDefault="00A007B0" w:rsidP="00A007B0">
            <w:pPr>
              <w:rPr>
                <w:rFonts w:ascii="Calibri" w:eastAsia="Calibri" w:hAnsi="Calibri" w:cs="Calibri"/>
                <w:color w:val="000000"/>
              </w:rPr>
            </w:pPr>
          </w:p>
        </w:tc>
      </w:tr>
      <w:tr w:rsidR="00A007B0" w:rsidRPr="00A007B0" w14:paraId="53612BD5" w14:textId="77777777" w:rsidTr="007F6D4F">
        <w:trPr>
          <w:gridAfter w:val="1"/>
          <w:wAfter w:w="434" w:type="dxa"/>
          <w:trHeight w:val="292"/>
        </w:trPr>
        <w:tc>
          <w:tcPr>
            <w:tcW w:w="2161" w:type="dxa"/>
            <w:tcBorders>
              <w:top w:val="single" w:sz="8" w:space="0" w:color="000000"/>
              <w:left w:val="single" w:sz="2" w:space="0" w:color="000000"/>
              <w:bottom w:val="single" w:sz="2" w:space="0" w:color="000000"/>
              <w:right w:val="single" w:sz="2" w:space="0" w:color="000000"/>
            </w:tcBorders>
          </w:tcPr>
          <w:p w14:paraId="3E5B144C" w14:textId="77777777" w:rsidR="00A007B0" w:rsidRPr="00A007B0" w:rsidRDefault="00A007B0" w:rsidP="00A007B0">
            <w:pPr>
              <w:rPr>
                <w:rFonts w:ascii="Calibri" w:eastAsia="Calibri" w:hAnsi="Calibri" w:cs="Calibri"/>
                <w:color w:val="000000"/>
              </w:rPr>
            </w:pPr>
          </w:p>
        </w:tc>
        <w:tc>
          <w:tcPr>
            <w:tcW w:w="4256" w:type="dxa"/>
            <w:tcBorders>
              <w:top w:val="single" w:sz="8" w:space="0" w:color="000000"/>
              <w:left w:val="single" w:sz="2" w:space="0" w:color="000000"/>
              <w:bottom w:val="single" w:sz="2" w:space="0" w:color="000000"/>
              <w:right w:val="single" w:sz="2" w:space="0" w:color="000000"/>
            </w:tcBorders>
          </w:tcPr>
          <w:p w14:paraId="4726892A" w14:textId="77777777" w:rsidR="00A007B0" w:rsidRPr="00A007B0" w:rsidRDefault="00A007B0" w:rsidP="00A007B0">
            <w:pPr>
              <w:rPr>
                <w:rFonts w:ascii="Calibri" w:eastAsia="Calibri" w:hAnsi="Calibri" w:cs="Calibri"/>
                <w:color w:val="000000"/>
              </w:rPr>
            </w:pPr>
          </w:p>
        </w:tc>
        <w:tc>
          <w:tcPr>
            <w:tcW w:w="676" w:type="dxa"/>
            <w:tcBorders>
              <w:top w:val="single" w:sz="8" w:space="0" w:color="000000"/>
              <w:left w:val="single" w:sz="2" w:space="0" w:color="000000"/>
              <w:bottom w:val="single" w:sz="2" w:space="0" w:color="000000"/>
              <w:right w:val="single" w:sz="2" w:space="0" w:color="000000"/>
            </w:tcBorders>
          </w:tcPr>
          <w:p w14:paraId="2C68FD21" w14:textId="77777777" w:rsidR="00A007B0" w:rsidRPr="00A007B0" w:rsidRDefault="00A007B0" w:rsidP="00A007B0">
            <w:pPr>
              <w:rPr>
                <w:rFonts w:ascii="Calibri" w:eastAsia="Calibri" w:hAnsi="Calibri" w:cs="Calibri"/>
                <w:color w:val="000000"/>
              </w:rPr>
            </w:pPr>
          </w:p>
        </w:tc>
        <w:tc>
          <w:tcPr>
            <w:tcW w:w="4900" w:type="dxa"/>
            <w:tcBorders>
              <w:top w:val="single" w:sz="2" w:space="0" w:color="000000"/>
              <w:left w:val="single" w:sz="2" w:space="0" w:color="000000"/>
              <w:bottom w:val="single" w:sz="2" w:space="0" w:color="000000"/>
              <w:right w:val="single" w:sz="2" w:space="0" w:color="000000"/>
            </w:tcBorders>
          </w:tcPr>
          <w:p w14:paraId="52C3B1E7" w14:textId="77777777" w:rsidR="00A007B0" w:rsidRPr="00A007B0" w:rsidRDefault="00A007B0" w:rsidP="00A007B0">
            <w:pPr>
              <w:rPr>
                <w:rFonts w:ascii="Calibri" w:eastAsia="Calibri" w:hAnsi="Calibri" w:cs="Calibri"/>
                <w:color w:val="000000"/>
              </w:rPr>
            </w:pPr>
          </w:p>
        </w:tc>
        <w:tc>
          <w:tcPr>
            <w:tcW w:w="595" w:type="dxa"/>
            <w:tcBorders>
              <w:top w:val="single" w:sz="2" w:space="0" w:color="000000"/>
              <w:left w:val="single" w:sz="2" w:space="0" w:color="000000"/>
              <w:bottom w:val="single" w:sz="2" w:space="0" w:color="000000"/>
              <w:right w:val="single" w:sz="2" w:space="0" w:color="000000"/>
            </w:tcBorders>
          </w:tcPr>
          <w:p w14:paraId="388CDFBB" w14:textId="77777777" w:rsidR="00A007B0" w:rsidRPr="00A007B0" w:rsidRDefault="00A007B0" w:rsidP="00A007B0">
            <w:pPr>
              <w:rPr>
                <w:rFonts w:ascii="Calibri" w:eastAsia="Calibri" w:hAnsi="Calibri" w:cs="Calibri"/>
                <w:color w:val="000000"/>
              </w:rPr>
            </w:pPr>
          </w:p>
        </w:tc>
        <w:tc>
          <w:tcPr>
            <w:tcW w:w="3076" w:type="dxa"/>
            <w:tcBorders>
              <w:top w:val="single" w:sz="2" w:space="0" w:color="000000"/>
              <w:left w:val="single" w:sz="2" w:space="0" w:color="000000"/>
              <w:bottom w:val="single" w:sz="2" w:space="0" w:color="000000"/>
              <w:right w:val="single" w:sz="8" w:space="0" w:color="000000"/>
            </w:tcBorders>
          </w:tcPr>
          <w:p w14:paraId="0F6FE998" w14:textId="77777777" w:rsidR="00A007B0" w:rsidRPr="00A007B0" w:rsidRDefault="00A007B0" w:rsidP="00A007B0">
            <w:pPr>
              <w:rPr>
                <w:rFonts w:ascii="Calibri" w:eastAsia="Calibri" w:hAnsi="Calibri" w:cs="Calibri"/>
                <w:color w:val="000000"/>
              </w:rPr>
            </w:pPr>
          </w:p>
        </w:tc>
      </w:tr>
      <w:tr w:rsidR="00A007B0" w:rsidRPr="00A007B0" w14:paraId="72E32D5D" w14:textId="77777777" w:rsidTr="007F6D4F">
        <w:trPr>
          <w:gridAfter w:val="1"/>
          <w:wAfter w:w="434" w:type="dxa"/>
          <w:trHeight w:val="462"/>
        </w:trPr>
        <w:tc>
          <w:tcPr>
            <w:tcW w:w="2161" w:type="dxa"/>
            <w:tcBorders>
              <w:top w:val="single" w:sz="2" w:space="0" w:color="000000"/>
              <w:left w:val="single" w:sz="2" w:space="0" w:color="000000"/>
              <w:bottom w:val="single" w:sz="8" w:space="0" w:color="000000"/>
              <w:right w:val="single" w:sz="2" w:space="0" w:color="000000"/>
            </w:tcBorders>
            <w:vAlign w:val="bottom"/>
          </w:tcPr>
          <w:p w14:paraId="51DB6C62" w14:textId="77777777" w:rsidR="00A007B0" w:rsidRPr="00A007B0" w:rsidRDefault="00A007B0" w:rsidP="00A007B0">
            <w:pPr>
              <w:ind w:left="17"/>
              <w:jc w:val="center"/>
              <w:rPr>
                <w:rFonts w:ascii="Calibri" w:eastAsia="Calibri" w:hAnsi="Calibri" w:cs="Calibri"/>
                <w:color w:val="000000"/>
              </w:rPr>
            </w:pPr>
            <w:r w:rsidRPr="00A007B0">
              <w:rPr>
                <w:rFonts w:ascii="Arial" w:eastAsia="Arial" w:hAnsi="Arial" w:cs="Arial"/>
                <w:b/>
                <w:color w:val="000000"/>
                <w:sz w:val="18"/>
              </w:rPr>
              <w:t>Subject</w:t>
            </w:r>
          </w:p>
        </w:tc>
        <w:tc>
          <w:tcPr>
            <w:tcW w:w="4256" w:type="dxa"/>
            <w:tcBorders>
              <w:top w:val="single" w:sz="2" w:space="0" w:color="000000"/>
              <w:left w:val="single" w:sz="2" w:space="0" w:color="000000"/>
              <w:bottom w:val="single" w:sz="8" w:space="0" w:color="000000"/>
              <w:right w:val="single" w:sz="2" w:space="0" w:color="000000"/>
            </w:tcBorders>
            <w:vAlign w:val="bottom"/>
          </w:tcPr>
          <w:p w14:paraId="69D9DBEB" w14:textId="77777777" w:rsidR="00A007B0" w:rsidRPr="00A007B0" w:rsidRDefault="00A007B0" w:rsidP="00A007B0">
            <w:pPr>
              <w:ind w:left="15"/>
              <w:jc w:val="center"/>
              <w:rPr>
                <w:rFonts w:ascii="Calibri" w:eastAsia="Calibri" w:hAnsi="Calibri" w:cs="Calibri"/>
                <w:color w:val="000000"/>
              </w:rPr>
            </w:pPr>
            <w:r w:rsidRPr="00A007B0">
              <w:rPr>
                <w:rFonts w:ascii="Arial" w:eastAsia="Arial" w:hAnsi="Arial" w:cs="Arial"/>
                <w:b/>
                <w:color w:val="000000"/>
                <w:sz w:val="18"/>
              </w:rPr>
              <w:t>Risks Identified</w:t>
            </w:r>
          </w:p>
        </w:tc>
        <w:tc>
          <w:tcPr>
            <w:tcW w:w="676" w:type="dxa"/>
            <w:tcBorders>
              <w:top w:val="single" w:sz="2" w:space="0" w:color="000000"/>
              <w:left w:val="single" w:sz="2" w:space="0" w:color="000000"/>
              <w:bottom w:val="single" w:sz="8" w:space="0" w:color="000000"/>
              <w:right w:val="single" w:sz="2" w:space="0" w:color="000000"/>
            </w:tcBorders>
          </w:tcPr>
          <w:p w14:paraId="65D6AAEC" w14:textId="77777777" w:rsidR="00A007B0" w:rsidRPr="00A007B0" w:rsidRDefault="00A007B0" w:rsidP="00A007B0">
            <w:pPr>
              <w:spacing w:after="12"/>
              <w:ind w:left="5"/>
              <w:jc w:val="center"/>
              <w:rPr>
                <w:rFonts w:ascii="Calibri" w:eastAsia="Calibri" w:hAnsi="Calibri" w:cs="Calibri"/>
                <w:color w:val="000000"/>
              </w:rPr>
            </w:pPr>
            <w:r w:rsidRPr="00A007B0">
              <w:rPr>
                <w:rFonts w:ascii="Arial" w:eastAsia="Arial" w:hAnsi="Arial" w:cs="Arial"/>
                <w:b/>
                <w:color w:val="000000"/>
                <w:sz w:val="18"/>
              </w:rPr>
              <w:t xml:space="preserve">a. </w:t>
            </w:r>
          </w:p>
          <w:p w14:paraId="776816CB" w14:textId="77777777" w:rsidR="00A007B0" w:rsidRPr="00A007B0" w:rsidRDefault="00A007B0" w:rsidP="00A007B0">
            <w:pPr>
              <w:ind w:left="68"/>
              <w:jc w:val="both"/>
              <w:rPr>
                <w:rFonts w:ascii="Calibri" w:eastAsia="Calibri" w:hAnsi="Calibri" w:cs="Calibri"/>
                <w:color w:val="000000"/>
              </w:rPr>
            </w:pPr>
            <w:r w:rsidRPr="00A007B0">
              <w:rPr>
                <w:rFonts w:ascii="Arial" w:eastAsia="Arial" w:hAnsi="Arial" w:cs="Arial"/>
                <w:b/>
                <w:color w:val="000000"/>
                <w:sz w:val="18"/>
              </w:rPr>
              <w:t>L/M/H/</w:t>
            </w:r>
          </w:p>
        </w:tc>
        <w:tc>
          <w:tcPr>
            <w:tcW w:w="4900" w:type="dxa"/>
            <w:tcBorders>
              <w:top w:val="single" w:sz="2" w:space="0" w:color="000000"/>
              <w:left w:val="single" w:sz="2" w:space="0" w:color="000000"/>
              <w:bottom w:val="single" w:sz="8" w:space="0" w:color="000000"/>
              <w:right w:val="single" w:sz="2" w:space="0" w:color="000000"/>
            </w:tcBorders>
            <w:vAlign w:val="bottom"/>
          </w:tcPr>
          <w:p w14:paraId="6F3F5BA2" w14:textId="77777777" w:rsidR="00A007B0" w:rsidRPr="00A007B0" w:rsidRDefault="00A007B0" w:rsidP="00A007B0">
            <w:pPr>
              <w:ind w:right="2"/>
              <w:jc w:val="center"/>
              <w:rPr>
                <w:rFonts w:ascii="Calibri" w:eastAsia="Calibri" w:hAnsi="Calibri" w:cs="Calibri"/>
                <w:color w:val="000000"/>
              </w:rPr>
            </w:pPr>
            <w:r w:rsidRPr="00A007B0">
              <w:rPr>
                <w:rFonts w:ascii="Arial" w:eastAsia="Arial" w:hAnsi="Arial" w:cs="Arial"/>
                <w:b/>
                <w:color w:val="000000"/>
                <w:sz w:val="18"/>
              </w:rPr>
              <w:t>Management &amp; Control of Risk</w:t>
            </w:r>
          </w:p>
        </w:tc>
        <w:tc>
          <w:tcPr>
            <w:tcW w:w="595" w:type="dxa"/>
            <w:tcBorders>
              <w:top w:val="single" w:sz="2" w:space="0" w:color="000000"/>
              <w:left w:val="single" w:sz="2" w:space="0" w:color="000000"/>
              <w:bottom w:val="single" w:sz="8" w:space="0" w:color="000000"/>
              <w:right w:val="single" w:sz="2" w:space="0" w:color="000000"/>
            </w:tcBorders>
          </w:tcPr>
          <w:p w14:paraId="6CAB59A6" w14:textId="77777777" w:rsidR="00A007B0" w:rsidRPr="00A007B0" w:rsidRDefault="00A007B0" w:rsidP="00A007B0">
            <w:pPr>
              <w:spacing w:after="12"/>
              <w:jc w:val="center"/>
              <w:rPr>
                <w:rFonts w:ascii="Calibri" w:eastAsia="Calibri" w:hAnsi="Calibri" w:cs="Calibri"/>
                <w:color w:val="000000"/>
              </w:rPr>
            </w:pPr>
            <w:r w:rsidRPr="00A007B0">
              <w:rPr>
                <w:rFonts w:ascii="Arial" w:eastAsia="Arial" w:hAnsi="Arial" w:cs="Arial"/>
                <w:b/>
                <w:color w:val="000000"/>
                <w:sz w:val="18"/>
              </w:rPr>
              <w:t xml:space="preserve">b. </w:t>
            </w:r>
          </w:p>
          <w:p w14:paraId="049B22A1" w14:textId="77777777" w:rsidR="00A007B0" w:rsidRPr="00A007B0" w:rsidRDefault="00A007B0" w:rsidP="00A007B0">
            <w:pPr>
              <w:ind w:left="52"/>
              <w:jc w:val="both"/>
              <w:rPr>
                <w:rFonts w:ascii="Calibri" w:eastAsia="Calibri" w:hAnsi="Calibri" w:cs="Calibri"/>
                <w:color w:val="000000"/>
              </w:rPr>
            </w:pPr>
            <w:r w:rsidRPr="00A007B0">
              <w:rPr>
                <w:rFonts w:ascii="Arial" w:eastAsia="Arial" w:hAnsi="Arial" w:cs="Arial"/>
                <w:b/>
                <w:color w:val="000000"/>
                <w:sz w:val="18"/>
              </w:rPr>
              <w:t>L/M/H</w:t>
            </w:r>
          </w:p>
        </w:tc>
        <w:tc>
          <w:tcPr>
            <w:tcW w:w="3076" w:type="dxa"/>
            <w:tcBorders>
              <w:top w:val="single" w:sz="2" w:space="0" w:color="000000"/>
              <w:left w:val="single" w:sz="2" w:space="0" w:color="000000"/>
              <w:bottom w:val="single" w:sz="8" w:space="0" w:color="000000"/>
              <w:right w:val="single" w:sz="8" w:space="0" w:color="000000"/>
            </w:tcBorders>
            <w:vAlign w:val="bottom"/>
          </w:tcPr>
          <w:p w14:paraId="4E8C2E90" w14:textId="77777777" w:rsidR="00A007B0" w:rsidRPr="00A007B0" w:rsidRDefault="00A007B0" w:rsidP="00A007B0">
            <w:pPr>
              <w:ind w:left="1"/>
              <w:jc w:val="center"/>
              <w:rPr>
                <w:rFonts w:ascii="Calibri" w:eastAsia="Calibri" w:hAnsi="Calibri" w:cs="Calibri"/>
                <w:color w:val="000000"/>
              </w:rPr>
            </w:pPr>
            <w:r w:rsidRPr="00A007B0">
              <w:rPr>
                <w:rFonts w:ascii="Arial" w:eastAsia="Arial" w:hAnsi="Arial" w:cs="Arial"/>
                <w:b/>
                <w:color w:val="000000"/>
                <w:sz w:val="18"/>
              </w:rPr>
              <w:t xml:space="preserve">Review / Re-assessment </w:t>
            </w:r>
          </w:p>
        </w:tc>
      </w:tr>
    </w:tbl>
    <w:tbl>
      <w:tblPr>
        <w:tblStyle w:val="TableGrid1"/>
        <w:tblW w:w="15663" w:type="dxa"/>
        <w:tblInd w:w="-1121" w:type="dxa"/>
        <w:tblCellMar>
          <w:top w:w="11" w:type="dxa"/>
          <w:left w:w="35" w:type="dxa"/>
          <w:bottom w:w="20" w:type="dxa"/>
          <w:right w:w="15" w:type="dxa"/>
        </w:tblCellMar>
        <w:tblLook w:val="04A0" w:firstRow="1" w:lastRow="0" w:firstColumn="1" w:lastColumn="0" w:noHBand="0" w:noVBand="1"/>
      </w:tblPr>
      <w:tblGrid>
        <w:gridCol w:w="2160"/>
        <w:gridCol w:w="4256"/>
        <w:gridCol w:w="677"/>
        <w:gridCol w:w="4899"/>
        <w:gridCol w:w="595"/>
        <w:gridCol w:w="3076"/>
      </w:tblGrid>
      <w:tr w:rsidR="00A007B0" w14:paraId="07226F0C" w14:textId="77777777" w:rsidTr="00A007B0">
        <w:trPr>
          <w:trHeight w:val="387"/>
        </w:trPr>
        <w:tc>
          <w:tcPr>
            <w:tcW w:w="2160" w:type="dxa"/>
            <w:tcBorders>
              <w:top w:val="single" w:sz="15" w:space="0" w:color="000000"/>
              <w:left w:val="single" w:sz="2" w:space="0" w:color="000000"/>
              <w:bottom w:val="single" w:sz="2" w:space="0" w:color="000000"/>
              <w:right w:val="single" w:sz="2" w:space="0" w:color="000000"/>
            </w:tcBorders>
            <w:vAlign w:val="center"/>
          </w:tcPr>
          <w:p w14:paraId="6A11D0B6" w14:textId="77777777" w:rsidR="00A007B0" w:rsidRDefault="00A007B0" w:rsidP="007F6D4F">
            <w:r>
              <w:rPr>
                <w:rFonts w:ascii="Arial" w:eastAsia="Arial" w:hAnsi="Arial" w:cs="Arial"/>
                <w:b/>
                <w:sz w:val="18"/>
              </w:rPr>
              <w:t>Tatworth Cemetery</w:t>
            </w:r>
          </w:p>
        </w:tc>
        <w:tc>
          <w:tcPr>
            <w:tcW w:w="4256" w:type="dxa"/>
            <w:tcBorders>
              <w:top w:val="single" w:sz="15" w:space="0" w:color="000000"/>
              <w:left w:val="single" w:sz="2" w:space="0" w:color="000000"/>
              <w:bottom w:val="single" w:sz="2" w:space="0" w:color="000000"/>
              <w:right w:val="single" w:sz="2" w:space="0" w:color="000000"/>
            </w:tcBorders>
            <w:vAlign w:val="bottom"/>
          </w:tcPr>
          <w:p w14:paraId="4880BE31" w14:textId="6D678C11" w:rsidR="00A007B0" w:rsidRDefault="00A007B0" w:rsidP="007F6D4F"/>
        </w:tc>
        <w:tc>
          <w:tcPr>
            <w:tcW w:w="677" w:type="dxa"/>
            <w:tcBorders>
              <w:top w:val="single" w:sz="15" w:space="0" w:color="000000"/>
              <w:left w:val="single" w:sz="2" w:space="0" w:color="000000"/>
              <w:bottom w:val="single" w:sz="2" w:space="0" w:color="000000"/>
              <w:right w:val="single" w:sz="2" w:space="0" w:color="000000"/>
            </w:tcBorders>
            <w:vAlign w:val="center"/>
          </w:tcPr>
          <w:p w14:paraId="0E0D431B" w14:textId="065E1A99" w:rsidR="00A007B0" w:rsidRDefault="00A007B0" w:rsidP="007F6D4F">
            <w:pPr>
              <w:ind w:right="3"/>
              <w:jc w:val="center"/>
            </w:pPr>
          </w:p>
        </w:tc>
        <w:tc>
          <w:tcPr>
            <w:tcW w:w="4899" w:type="dxa"/>
            <w:tcBorders>
              <w:top w:val="single" w:sz="15" w:space="0" w:color="000000"/>
              <w:left w:val="single" w:sz="2" w:space="0" w:color="000000"/>
              <w:bottom w:val="single" w:sz="2" w:space="0" w:color="000000"/>
              <w:right w:val="single" w:sz="2" w:space="0" w:color="000000"/>
            </w:tcBorders>
          </w:tcPr>
          <w:p w14:paraId="2DD42C77" w14:textId="38754829" w:rsidR="00A007B0" w:rsidRDefault="00A007B0" w:rsidP="007F6D4F"/>
        </w:tc>
        <w:tc>
          <w:tcPr>
            <w:tcW w:w="595" w:type="dxa"/>
            <w:tcBorders>
              <w:top w:val="single" w:sz="15" w:space="0" w:color="000000"/>
              <w:left w:val="single" w:sz="2" w:space="0" w:color="000000"/>
              <w:bottom w:val="single" w:sz="2" w:space="0" w:color="000000"/>
              <w:right w:val="single" w:sz="2" w:space="0" w:color="000000"/>
            </w:tcBorders>
            <w:vAlign w:val="bottom"/>
          </w:tcPr>
          <w:p w14:paraId="3FBA99E9" w14:textId="220EC033" w:rsidR="00A007B0" w:rsidRDefault="00A007B0" w:rsidP="007F6D4F">
            <w:pPr>
              <w:ind w:right="4"/>
              <w:jc w:val="center"/>
            </w:pPr>
          </w:p>
        </w:tc>
        <w:tc>
          <w:tcPr>
            <w:tcW w:w="3076" w:type="dxa"/>
            <w:tcBorders>
              <w:top w:val="single" w:sz="15" w:space="0" w:color="000000"/>
              <w:left w:val="single" w:sz="2" w:space="0" w:color="000000"/>
              <w:bottom w:val="single" w:sz="2" w:space="0" w:color="000000"/>
              <w:right w:val="single" w:sz="8" w:space="0" w:color="000000"/>
            </w:tcBorders>
            <w:vAlign w:val="bottom"/>
          </w:tcPr>
          <w:p w14:paraId="74AF60D3" w14:textId="632F20EB" w:rsidR="00A007B0" w:rsidRDefault="00A007B0" w:rsidP="007F6D4F"/>
        </w:tc>
      </w:tr>
      <w:tr w:rsidR="00A007B0" w14:paraId="3ACAF3E0" w14:textId="77777777" w:rsidTr="00A007B0">
        <w:trPr>
          <w:trHeight w:val="478"/>
        </w:trPr>
        <w:tc>
          <w:tcPr>
            <w:tcW w:w="2160" w:type="dxa"/>
            <w:tcBorders>
              <w:top w:val="single" w:sz="2" w:space="0" w:color="000000"/>
              <w:left w:val="single" w:sz="2" w:space="0" w:color="000000"/>
              <w:bottom w:val="single" w:sz="8" w:space="0" w:color="000000"/>
              <w:right w:val="single" w:sz="2" w:space="0" w:color="000000"/>
            </w:tcBorders>
            <w:vAlign w:val="center"/>
          </w:tcPr>
          <w:p w14:paraId="4F0AE485" w14:textId="77777777" w:rsidR="00A007B0" w:rsidRDefault="00A007B0" w:rsidP="007F6D4F">
            <w:r>
              <w:rPr>
                <w:rFonts w:ascii="Arial" w:eastAsia="Arial" w:hAnsi="Arial" w:cs="Arial"/>
                <w:sz w:val="18"/>
              </w:rPr>
              <w:t>Fees and charges</w:t>
            </w:r>
          </w:p>
        </w:tc>
        <w:tc>
          <w:tcPr>
            <w:tcW w:w="4256" w:type="dxa"/>
            <w:tcBorders>
              <w:top w:val="single" w:sz="2" w:space="0" w:color="000000"/>
              <w:left w:val="single" w:sz="2" w:space="0" w:color="000000"/>
              <w:bottom w:val="single" w:sz="8" w:space="0" w:color="000000"/>
              <w:right w:val="single" w:sz="2" w:space="0" w:color="000000"/>
            </w:tcBorders>
            <w:vAlign w:val="bottom"/>
          </w:tcPr>
          <w:p w14:paraId="6FED8EE4" w14:textId="587F4867" w:rsidR="00A007B0" w:rsidRDefault="00A007B0" w:rsidP="007F6D4F">
            <w:r>
              <w:rPr>
                <w:rFonts w:ascii="Arial" w:eastAsia="Arial" w:hAnsi="Arial" w:cs="Arial"/>
                <w:sz w:val="18"/>
              </w:rPr>
              <w:t xml:space="preserve">Fees and charges insufficient to cover costs.  Fees lower than neighbouring </w:t>
            </w:r>
            <w:r w:rsidR="000D3D35">
              <w:rPr>
                <w:rFonts w:ascii="Arial" w:eastAsia="Arial" w:hAnsi="Arial" w:cs="Arial"/>
                <w:sz w:val="18"/>
              </w:rPr>
              <w:t>cemeteries which</w:t>
            </w:r>
            <w:r>
              <w:rPr>
                <w:rFonts w:ascii="Arial" w:eastAsia="Arial" w:hAnsi="Arial" w:cs="Arial"/>
                <w:sz w:val="18"/>
              </w:rPr>
              <w:t xml:space="preserve"> encourages non-residents to use this cemetery.</w:t>
            </w:r>
          </w:p>
        </w:tc>
        <w:tc>
          <w:tcPr>
            <w:tcW w:w="677" w:type="dxa"/>
            <w:tcBorders>
              <w:top w:val="single" w:sz="2" w:space="0" w:color="000000"/>
              <w:left w:val="single" w:sz="2" w:space="0" w:color="000000"/>
              <w:bottom w:val="single" w:sz="8" w:space="0" w:color="000000"/>
              <w:right w:val="single" w:sz="2" w:space="0" w:color="000000"/>
            </w:tcBorders>
            <w:vAlign w:val="center"/>
          </w:tcPr>
          <w:p w14:paraId="078FB319" w14:textId="77777777" w:rsidR="00A007B0" w:rsidRDefault="00A007B0" w:rsidP="007F6D4F">
            <w:pPr>
              <w:ind w:right="3"/>
              <w:jc w:val="center"/>
            </w:pPr>
            <w:r>
              <w:rPr>
                <w:sz w:val="18"/>
              </w:rPr>
              <w:t>M</w:t>
            </w:r>
          </w:p>
        </w:tc>
        <w:tc>
          <w:tcPr>
            <w:tcW w:w="4899" w:type="dxa"/>
            <w:tcBorders>
              <w:top w:val="single" w:sz="2" w:space="0" w:color="000000"/>
              <w:left w:val="single" w:sz="2" w:space="0" w:color="000000"/>
              <w:bottom w:val="single" w:sz="8" w:space="0" w:color="000000"/>
              <w:right w:val="single" w:sz="2" w:space="0" w:color="000000"/>
            </w:tcBorders>
            <w:vAlign w:val="bottom"/>
          </w:tcPr>
          <w:p w14:paraId="2ED679B6" w14:textId="1AAB4895" w:rsidR="00A007B0" w:rsidRDefault="00A007B0" w:rsidP="007F6D4F">
            <w:r>
              <w:rPr>
                <w:rFonts w:ascii="Arial" w:eastAsia="Arial" w:hAnsi="Arial" w:cs="Arial"/>
                <w:sz w:val="18"/>
              </w:rPr>
              <w:t xml:space="preserve">Fees are reviewed annually and increased by rate of inflation or increase in maintenance costs whichever is greater.   Fees are </w:t>
            </w:r>
            <w:r w:rsidR="000D3D35">
              <w:rPr>
                <w:rFonts w:ascii="Arial" w:eastAsia="Arial" w:hAnsi="Arial" w:cs="Arial"/>
                <w:sz w:val="18"/>
              </w:rPr>
              <w:t xml:space="preserve">Increased </w:t>
            </w:r>
            <w:r>
              <w:rPr>
                <w:rFonts w:ascii="Arial" w:eastAsia="Arial" w:hAnsi="Arial" w:cs="Arial"/>
                <w:sz w:val="18"/>
              </w:rPr>
              <w:t xml:space="preserve">for non-parishioners and are set just under those of Chard Town's cemetery. </w:t>
            </w:r>
          </w:p>
        </w:tc>
        <w:tc>
          <w:tcPr>
            <w:tcW w:w="595" w:type="dxa"/>
            <w:tcBorders>
              <w:top w:val="single" w:sz="2" w:space="0" w:color="000000"/>
              <w:left w:val="single" w:sz="2" w:space="0" w:color="000000"/>
              <w:bottom w:val="single" w:sz="8" w:space="0" w:color="000000"/>
              <w:right w:val="single" w:sz="2" w:space="0" w:color="000000"/>
            </w:tcBorders>
            <w:vAlign w:val="bottom"/>
          </w:tcPr>
          <w:p w14:paraId="7507F45C" w14:textId="77777777" w:rsidR="00A007B0" w:rsidRDefault="00A007B0" w:rsidP="007F6D4F">
            <w:pPr>
              <w:ind w:right="5"/>
              <w:jc w:val="center"/>
            </w:pPr>
            <w:r>
              <w:rPr>
                <w:rFonts w:ascii="Arial" w:eastAsia="Arial" w:hAnsi="Arial" w:cs="Arial"/>
                <w:sz w:val="18"/>
              </w:rPr>
              <w:t>L</w:t>
            </w:r>
          </w:p>
        </w:tc>
        <w:tc>
          <w:tcPr>
            <w:tcW w:w="3076" w:type="dxa"/>
            <w:tcBorders>
              <w:top w:val="single" w:sz="2" w:space="0" w:color="000000"/>
              <w:left w:val="single" w:sz="2" w:space="0" w:color="000000"/>
              <w:bottom w:val="single" w:sz="8" w:space="0" w:color="000000"/>
              <w:right w:val="single" w:sz="8" w:space="0" w:color="000000"/>
            </w:tcBorders>
          </w:tcPr>
          <w:p w14:paraId="4D3664EF" w14:textId="4A9C0A2C" w:rsidR="00A007B0" w:rsidRDefault="000D3D35" w:rsidP="007F6D4F">
            <w:r>
              <w:t>Annually</w:t>
            </w:r>
          </w:p>
        </w:tc>
      </w:tr>
    </w:tbl>
    <w:tbl>
      <w:tblPr>
        <w:tblStyle w:val="TableGrid2"/>
        <w:tblW w:w="15663" w:type="dxa"/>
        <w:tblInd w:w="-1121" w:type="dxa"/>
        <w:tblCellMar>
          <w:top w:w="11" w:type="dxa"/>
          <w:left w:w="35" w:type="dxa"/>
          <w:bottom w:w="20" w:type="dxa"/>
          <w:right w:w="35" w:type="dxa"/>
        </w:tblCellMar>
        <w:tblLook w:val="04A0" w:firstRow="1" w:lastRow="0" w:firstColumn="1" w:lastColumn="0" w:noHBand="0" w:noVBand="1"/>
      </w:tblPr>
      <w:tblGrid>
        <w:gridCol w:w="2160"/>
        <w:gridCol w:w="4256"/>
        <w:gridCol w:w="677"/>
        <w:gridCol w:w="4899"/>
        <w:gridCol w:w="595"/>
        <w:gridCol w:w="3076"/>
      </w:tblGrid>
      <w:tr w:rsidR="00A007B0" w14:paraId="2BC11D94" w14:textId="77777777" w:rsidTr="00A007B0">
        <w:trPr>
          <w:trHeight w:val="812"/>
        </w:trPr>
        <w:tc>
          <w:tcPr>
            <w:tcW w:w="2160" w:type="dxa"/>
            <w:tcBorders>
              <w:top w:val="single" w:sz="8" w:space="0" w:color="000000"/>
              <w:left w:val="single" w:sz="2" w:space="0" w:color="000000"/>
              <w:bottom w:val="single" w:sz="2" w:space="0" w:color="000000"/>
              <w:right w:val="single" w:sz="2" w:space="0" w:color="000000"/>
            </w:tcBorders>
          </w:tcPr>
          <w:p w14:paraId="2DCE424E" w14:textId="77777777" w:rsidR="00A007B0" w:rsidRDefault="00A007B0" w:rsidP="007F6D4F">
            <w:r>
              <w:rPr>
                <w:rFonts w:ascii="Arial" w:eastAsia="Arial" w:hAnsi="Arial" w:cs="Arial"/>
                <w:sz w:val="18"/>
              </w:rPr>
              <w:t>Trees and seats</w:t>
            </w:r>
          </w:p>
        </w:tc>
        <w:tc>
          <w:tcPr>
            <w:tcW w:w="4256" w:type="dxa"/>
            <w:tcBorders>
              <w:top w:val="single" w:sz="8" w:space="0" w:color="000000"/>
              <w:left w:val="single" w:sz="2" w:space="0" w:color="000000"/>
              <w:bottom w:val="single" w:sz="2" w:space="0" w:color="000000"/>
              <w:right w:val="single" w:sz="2" w:space="0" w:color="000000"/>
            </w:tcBorders>
          </w:tcPr>
          <w:p w14:paraId="5CD2732A" w14:textId="77777777" w:rsidR="00A007B0" w:rsidRDefault="00A007B0" w:rsidP="007F6D4F">
            <w:r>
              <w:rPr>
                <w:rFonts w:ascii="Arial" w:eastAsia="Arial" w:hAnsi="Arial" w:cs="Arial"/>
                <w:sz w:val="18"/>
              </w:rPr>
              <w:t>Unstable trees, broken public seats</w:t>
            </w:r>
          </w:p>
        </w:tc>
        <w:tc>
          <w:tcPr>
            <w:tcW w:w="677" w:type="dxa"/>
            <w:tcBorders>
              <w:top w:val="single" w:sz="8" w:space="0" w:color="000000"/>
              <w:left w:val="single" w:sz="2" w:space="0" w:color="000000"/>
              <w:bottom w:val="single" w:sz="2" w:space="0" w:color="000000"/>
              <w:right w:val="single" w:sz="2" w:space="0" w:color="000000"/>
            </w:tcBorders>
          </w:tcPr>
          <w:p w14:paraId="10990161" w14:textId="77777777" w:rsidR="00A007B0" w:rsidRDefault="00A007B0" w:rsidP="007F6D4F">
            <w:pPr>
              <w:ind w:left="230"/>
            </w:pPr>
            <w:r>
              <w:rPr>
                <w:rFonts w:ascii="Arial" w:eastAsia="Arial" w:hAnsi="Arial" w:cs="Arial"/>
                <w:sz w:val="18"/>
              </w:rPr>
              <w:t>M</w:t>
            </w:r>
          </w:p>
        </w:tc>
        <w:tc>
          <w:tcPr>
            <w:tcW w:w="4899" w:type="dxa"/>
            <w:tcBorders>
              <w:top w:val="single" w:sz="8" w:space="0" w:color="000000"/>
              <w:left w:val="single" w:sz="2" w:space="0" w:color="000000"/>
              <w:bottom w:val="single" w:sz="2" w:space="0" w:color="000000"/>
              <w:right w:val="single" w:sz="2" w:space="0" w:color="000000"/>
            </w:tcBorders>
          </w:tcPr>
          <w:p w14:paraId="58D6A806" w14:textId="77777777" w:rsidR="00A007B0" w:rsidRDefault="00A007B0" w:rsidP="007F6D4F">
            <w:r>
              <w:rPr>
                <w:rFonts w:ascii="Arial" w:eastAsia="Arial" w:hAnsi="Arial" w:cs="Arial"/>
                <w:sz w:val="18"/>
              </w:rPr>
              <w:t xml:space="preserve">Cemetery Inspection carried out regularly Clerk &amp; </w:t>
            </w:r>
          </w:p>
          <w:p w14:paraId="3DF8DA74" w14:textId="77777777" w:rsidR="00A007B0" w:rsidRDefault="00A007B0" w:rsidP="007F6D4F">
            <w:r>
              <w:rPr>
                <w:rFonts w:ascii="Arial" w:eastAsia="Arial" w:hAnsi="Arial" w:cs="Arial"/>
                <w:sz w:val="18"/>
              </w:rPr>
              <w:t>Councillors do visual inspection when visiting the cemetery</w:t>
            </w:r>
          </w:p>
        </w:tc>
        <w:tc>
          <w:tcPr>
            <w:tcW w:w="595" w:type="dxa"/>
            <w:tcBorders>
              <w:top w:val="single" w:sz="8" w:space="0" w:color="000000"/>
              <w:left w:val="single" w:sz="2" w:space="0" w:color="000000"/>
              <w:bottom w:val="single" w:sz="2" w:space="0" w:color="000000"/>
              <w:right w:val="single" w:sz="2" w:space="0" w:color="000000"/>
            </w:tcBorders>
          </w:tcPr>
          <w:p w14:paraId="0EE159AD" w14:textId="77777777" w:rsidR="00A007B0" w:rsidRDefault="00A007B0" w:rsidP="007F6D4F">
            <w:pPr>
              <w:ind w:left="17"/>
              <w:jc w:val="center"/>
            </w:pPr>
            <w:r>
              <w:rPr>
                <w:rFonts w:ascii="Arial" w:eastAsia="Arial" w:hAnsi="Arial" w:cs="Arial"/>
                <w:sz w:val="18"/>
              </w:rPr>
              <w:t>L</w:t>
            </w:r>
          </w:p>
        </w:tc>
        <w:tc>
          <w:tcPr>
            <w:tcW w:w="3076" w:type="dxa"/>
            <w:tcBorders>
              <w:top w:val="single" w:sz="8" w:space="0" w:color="000000"/>
              <w:left w:val="single" w:sz="2" w:space="0" w:color="000000"/>
              <w:bottom w:val="single" w:sz="2" w:space="0" w:color="000000"/>
              <w:right w:val="single" w:sz="8" w:space="0" w:color="000000"/>
            </w:tcBorders>
            <w:vAlign w:val="bottom"/>
          </w:tcPr>
          <w:p w14:paraId="763A0AE6" w14:textId="77777777" w:rsidR="00A007B0" w:rsidRDefault="00A007B0" w:rsidP="007F6D4F">
            <w:r>
              <w:rPr>
                <w:rFonts w:ascii="Arial" w:eastAsia="Arial" w:hAnsi="Arial" w:cs="Arial"/>
                <w:sz w:val="18"/>
              </w:rPr>
              <w:t>Ongoing.  Act on complaints</w:t>
            </w:r>
          </w:p>
        </w:tc>
      </w:tr>
      <w:tr w:rsidR="00A007B0" w14:paraId="65031BDB" w14:textId="77777777" w:rsidTr="00A007B0">
        <w:trPr>
          <w:trHeight w:val="1510"/>
        </w:trPr>
        <w:tc>
          <w:tcPr>
            <w:tcW w:w="2160" w:type="dxa"/>
            <w:tcBorders>
              <w:top w:val="single" w:sz="2" w:space="0" w:color="000000"/>
              <w:left w:val="single" w:sz="2" w:space="0" w:color="000000"/>
              <w:bottom w:val="single" w:sz="2" w:space="0" w:color="000000"/>
              <w:right w:val="single" w:sz="2" w:space="0" w:color="000000"/>
            </w:tcBorders>
          </w:tcPr>
          <w:p w14:paraId="2A9892B4" w14:textId="77777777" w:rsidR="00A007B0" w:rsidRDefault="00A007B0" w:rsidP="007F6D4F">
            <w:r>
              <w:rPr>
                <w:rFonts w:ascii="Arial" w:eastAsia="Arial" w:hAnsi="Arial" w:cs="Arial"/>
                <w:sz w:val="18"/>
              </w:rPr>
              <w:t>Plots</w:t>
            </w:r>
          </w:p>
        </w:tc>
        <w:tc>
          <w:tcPr>
            <w:tcW w:w="4256" w:type="dxa"/>
            <w:tcBorders>
              <w:top w:val="single" w:sz="2" w:space="0" w:color="000000"/>
              <w:left w:val="single" w:sz="2" w:space="0" w:color="000000"/>
              <w:bottom w:val="single" w:sz="2" w:space="0" w:color="000000"/>
              <w:right w:val="single" w:sz="2" w:space="0" w:color="000000"/>
            </w:tcBorders>
          </w:tcPr>
          <w:p w14:paraId="3A40D85C" w14:textId="5F3F0E34" w:rsidR="00A007B0" w:rsidRDefault="00A007B0" w:rsidP="007F6D4F">
            <w:r>
              <w:rPr>
                <w:rFonts w:ascii="Arial" w:eastAsia="Arial" w:hAnsi="Arial" w:cs="Arial"/>
                <w:sz w:val="18"/>
              </w:rPr>
              <w:t>Plots allocated for inter</w:t>
            </w:r>
            <w:r w:rsidR="000D3D35">
              <w:rPr>
                <w:rFonts w:ascii="Arial" w:eastAsia="Arial" w:hAnsi="Arial" w:cs="Arial"/>
                <w:sz w:val="18"/>
              </w:rPr>
              <w:t>n</w:t>
            </w:r>
            <w:r>
              <w:rPr>
                <w:rFonts w:ascii="Arial" w:eastAsia="Arial" w:hAnsi="Arial" w:cs="Arial"/>
                <w:sz w:val="18"/>
              </w:rPr>
              <w:t>ments when already been purchased</w:t>
            </w:r>
          </w:p>
        </w:tc>
        <w:tc>
          <w:tcPr>
            <w:tcW w:w="677" w:type="dxa"/>
            <w:tcBorders>
              <w:top w:val="single" w:sz="2" w:space="0" w:color="000000"/>
              <w:left w:val="single" w:sz="2" w:space="0" w:color="000000"/>
              <w:bottom w:val="single" w:sz="2" w:space="0" w:color="000000"/>
              <w:right w:val="single" w:sz="2" w:space="0" w:color="000000"/>
            </w:tcBorders>
          </w:tcPr>
          <w:p w14:paraId="64B91A82"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2C3AEC4E" w14:textId="58E8B340" w:rsidR="00A007B0" w:rsidRDefault="00A007B0" w:rsidP="007F6D4F">
            <w:r>
              <w:rPr>
                <w:rFonts w:ascii="Arial" w:eastAsia="Arial" w:hAnsi="Arial" w:cs="Arial"/>
                <w:sz w:val="18"/>
              </w:rPr>
              <w:t xml:space="preserve">The </w:t>
            </w:r>
            <w:r w:rsidR="000D3D35">
              <w:rPr>
                <w:rFonts w:ascii="Arial" w:eastAsia="Arial" w:hAnsi="Arial" w:cs="Arial"/>
                <w:sz w:val="18"/>
              </w:rPr>
              <w:t>Clerk to</w:t>
            </w:r>
            <w:r>
              <w:rPr>
                <w:rFonts w:ascii="Arial" w:eastAsia="Arial" w:hAnsi="Arial" w:cs="Arial"/>
                <w:sz w:val="18"/>
              </w:rPr>
              <w:t xml:space="preserve"> check registers before allocating plots. A firm policy that only our approved gravedigger digs the plot. An updated plan is sent to the gravedigger regularly.  Measures to mark reserved plots on rows in current are in place. Insurance cover for errors.</w:t>
            </w:r>
          </w:p>
        </w:tc>
        <w:tc>
          <w:tcPr>
            <w:tcW w:w="595" w:type="dxa"/>
            <w:tcBorders>
              <w:top w:val="single" w:sz="2" w:space="0" w:color="000000"/>
              <w:left w:val="single" w:sz="2" w:space="0" w:color="000000"/>
              <w:bottom w:val="single" w:sz="2" w:space="0" w:color="000000"/>
              <w:right w:val="single" w:sz="2" w:space="0" w:color="000000"/>
            </w:tcBorders>
          </w:tcPr>
          <w:p w14:paraId="6B884892"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6654F9E1" w14:textId="77777777" w:rsidR="00A007B0" w:rsidRDefault="00A007B0" w:rsidP="007F6D4F">
            <w:r>
              <w:rPr>
                <w:rFonts w:ascii="Arial" w:eastAsia="Arial" w:hAnsi="Arial" w:cs="Arial"/>
                <w:sz w:val="18"/>
              </w:rPr>
              <w:t>Ongoing</w:t>
            </w:r>
          </w:p>
        </w:tc>
      </w:tr>
      <w:tr w:rsidR="00A007B0" w14:paraId="559B39C8" w14:textId="77777777" w:rsidTr="00A007B0">
        <w:trPr>
          <w:trHeight w:val="710"/>
        </w:trPr>
        <w:tc>
          <w:tcPr>
            <w:tcW w:w="2160" w:type="dxa"/>
            <w:tcBorders>
              <w:top w:val="single" w:sz="2" w:space="0" w:color="000000"/>
              <w:left w:val="single" w:sz="2" w:space="0" w:color="000000"/>
              <w:bottom w:val="single" w:sz="2" w:space="0" w:color="000000"/>
              <w:right w:val="single" w:sz="2" w:space="0" w:color="000000"/>
            </w:tcBorders>
          </w:tcPr>
          <w:p w14:paraId="435088B6" w14:textId="72317949" w:rsidR="00A007B0" w:rsidRDefault="00A007B0" w:rsidP="007F6D4F">
            <w:r>
              <w:rPr>
                <w:rFonts w:ascii="Arial" w:eastAsia="Arial" w:hAnsi="Arial" w:cs="Arial"/>
                <w:sz w:val="18"/>
              </w:rPr>
              <w:t>Inter</w:t>
            </w:r>
            <w:r w:rsidR="000D3D35">
              <w:rPr>
                <w:rFonts w:ascii="Arial" w:eastAsia="Arial" w:hAnsi="Arial" w:cs="Arial"/>
                <w:sz w:val="18"/>
              </w:rPr>
              <w:t>n</w:t>
            </w:r>
            <w:r>
              <w:rPr>
                <w:rFonts w:ascii="Arial" w:eastAsia="Arial" w:hAnsi="Arial" w:cs="Arial"/>
                <w:sz w:val="18"/>
              </w:rPr>
              <w:t>ments</w:t>
            </w:r>
          </w:p>
        </w:tc>
        <w:tc>
          <w:tcPr>
            <w:tcW w:w="4256" w:type="dxa"/>
            <w:tcBorders>
              <w:top w:val="single" w:sz="2" w:space="0" w:color="000000"/>
              <w:left w:val="single" w:sz="2" w:space="0" w:color="000000"/>
              <w:bottom w:val="single" w:sz="2" w:space="0" w:color="000000"/>
              <w:right w:val="single" w:sz="2" w:space="0" w:color="000000"/>
            </w:tcBorders>
          </w:tcPr>
          <w:p w14:paraId="03997408" w14:textId="6F06D9F5" w:rsidR="00A007B0" w:rsidRDefault="00A007B0" w:rsidP="007F6D4F">
            <w:r>
              <w:rPr>
                <w:rFonts w:ascii="Arial" w:eastAsia="Arial" w:hAnsi="Arial" w:cs="Arial"/>
                <w:sz w:val="18"/>
              </w:rPr>
              <w:t>Inter</w:t>
            </w:r>
            <w:r w:rsidR="000D3D35">
              <w:rPr>
                <w:rFonts w:ascii="Arial" w:eastAsia="Arial" w:hAnsi="Arial" w:cs="Arial"/>
                <w:sz w:val="18"/>
              </w:rPr>
              <w:t>n</w:t>
            </w:r>
            <w:r>
              <w:rPr>
                <w:rFonts w:ascii="Arial" w:eastAsia="Arial" w:hAnsi="Arial" w:cs="Arial"/>
                <w:sz w:val="18"/>
              </w:rPr>
              <w:t>ment in incorrect plot</w:t>
            </w:r>
          </w:p>
        </w:tc>
        <w:tc>
          <w:tcPr>
            <w:tcW w:w="677" w:type="dxa"/>
            <w:tcBorders>
              <w:top w:val="single" w:sz="2" w:space="0" w:color="000000"/>
              <w:left w:val="single" w:sz="2" w:space="0" w:color="000000"/>
              <w:bottom w:val="single" w:sz="2" w:space="0" w:color="000000"/>
              <w:right w:val="single" w:sz="2" w:space="0" w:color="000000"/>
            </w:tcBorders>
          </w:tcPr>
          <w:p w14:paraId="3104F614"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26612653" w14:textId="77777777" w:rsidR="00A007B0" w:rsidRDefault="00A007B0" w:rsidP="007F6D4F">
            <w:r>
              <w:rPr>
                <w:rFonts w:ascii="Arial" w:eastAsia="Arial" w:hAnsi="Arial" w:cs="Arial"/>
                <w:sz w:val="18"/>
              </w:rPr>
              <w:t>Up to date plans issued to approved grave digger.  Plot checked as above.  New plots are marked on request.</w:t>
            </w:r>
          </w:p>
        </w:tc>
        <w:tc>
          <w:tcPr>
            <w:tcW w:w="595" w:type="dxa"/>
            <w:tcBorders>
              <w:top w:val="single" w:sz="2" w:space="0" w:color="000000"/>
              <w:left w:val="single" w:sz="2" w:space="0" w:color="000000"/>
              <w:bottom w:val="single" w:sz="2" w:space="0" w:color="000000"/>
              <w:right w:val="single" w:sz="2" w:space="0" w:color="000000"/>
            </w:tcBorders>
          </w:tcPr>
          <w:p w14:paraId="7807F572"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64601890" w14:textId="77777777" w:rsidR="00A007B0" w:rsidRDefault="00A007B0" w:rsidP="007F6D4F"/>
        </w:tc>
      </w:tr>
      <w:tr w:rsidR="00A007B0" w14:paraId="64FB5188" w14:textId="77777777" w:rsidTr="00A007B0">
        <w:trPr>
          <w:trHeight w:val="958"/>
        </w:trPr>
        <w:tc>
          <w:tcPr>
            <w:tcW w:w="2160" w:type="dxa"/>
            <w:tcBorders>
              <w:top w:val="single" w:sz="2" w:space="0" w:color="000000"/>
              <w:left w:val="single" w:sz="2" w:space="0" w:color="000000"/>
              <w:bottom w:val="single" w:sz="2" w:space="0" w:color="000000"/>
              <w:right w:val="single" w:sz="2" w:space="0" w:color="000000"/>
            </w:tcBorders>
          </w:tcPr>
          <w:p w14:paraId="3F0495F5" w14:textId="77777777" w:rsidR="00A007B0" w:rsidRDefault="00A007B0" w:rsidP="007F6D4F">
            <w:r>
              <w:rPr>
                <w:rFonts w:ascii="Arial" w:eastAsia="Arial" w:hAnsi="Arial" w:cs="Arial"/>
                <w:sz w:val="18"/>
              </w:rPr>
              <w:t>Graves or unsafe memorials</w:t>
            </w:r>
          </w:p>
        </w:tc>
        <w:tc>
          <w:tcPr>
            <w:tcW w:w="4256" w:type="dxa"/>
            <w:tcBorders>
              <w:top w:val="single" w:sz="2" w:space="0" w:color="000000"/>
              <w:left w:val="single" w:sz="2" w:space="0" w:color="000000"/>
              <w:bottom w:val="single" w:sz="2" w:space="0" w:color="000000"/>
              <w:right w:val="single" w:sz="2" w:space="0" w:color="000000"/>
            </w:tcBorders>
          </w:tcPr>
          <w:p w14:paraId="2DF9ABDA" w14:textId="77777777" w:rsidR="00A007B0" w:rsidRDefault="00A007B0" w:rsidP="007F6D4F">
            <w:r>
              <w:rPr>
                <w:rFonts w:ascii="Arial" w:eastAsia="Arial" w:hAnsi="Arial" w:cs="Arial"/>
                <w:sz w:val="18"/>
              </w:rPr>
              <w:t>Graves collapsed or sunk.  Headstones unstable and dangerous.</w:t>
            </w:r>
          </w:p>
        </w:tc>
        <w:tc>
          <w:tcPr>
            <w:tcW w:w="677" w:type="dxa"/>
            <w:tcBorders>
              <w:top w:val="single" w:sz="2" w:space="0" w:color="000000"/>
              <w:left w:val="single" w:sz="2" w:space="0" w:color="000000"/>
              <w:bottom w:val="single" w:sz="2" w:space="0" w:color="000000"/>
              <w:right w:val="single" w:sz="2" w:space="0" w:color="000000"/>
            </w:tcBorders>
          </w:tcPr>
          <w:p w14:paraId="5E42877C"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39549037" w14:textId="77777777" w:rsidR="00A007B0" w:rsidRDefault="00A007B0" w:rsidP="007F6D4F">
            <w:r>
              <w:rPr>
                <w:rFonts w:ascii="Arial" w:eastAsia="Arial" w:hAnsi="Arial" w:cs="Arial"/>
                <w:sz w:val="18"/>
              </w:rPr>
              <w:t>Regular inspections rapidly identify new risks.  Our contractor is instructed to repair sunken graves within the first two years.  After that the family is contacted and asked to effect necessary repairs.</w:t>
            </w:r>
          </w:p>
        </w:tc>
        <w:tc>
          <w:tcPr>
            <w:tcW w:w="595" w:type="dxa"/>
            <w:tcBorders>
              <w:top w:val="single" w:sz="2" w:space="0" w:color="000000"/>
              <w:left w:val="single" w:sz="2" w:space="0" w:color="000000"/>
              <w:bottom w:val="single" w:sz="2" w:space="0" w:color="000000"/>
              <w:right w:val="single" w:sz="2" w:space="0" w:color="000000"/>
            </w:tcBorders>
          </w:tcPr>
          <w:p w14:paraId="7C2D6498"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4791A85" w14:textId="77777777" w:rsidR="00A007B0" w:rsidRDefault="00A007B0" w:rsidP="007F6D4F">
            <w:r>
              <w:rPr>
                <w:rFonts w:ascii="Arial" w:eastAsia="Arial" w:hAnsi="Arial" w:cs="Arial"/>
                <w:sz w:val="18"/>
              </w:rPr>
              <w:t>Ongoing</w:t>
            </w:r>
          </w:p>
        </w:tc>
      </w:tr>
      <w:tr w:rsidR="00A007B0" w14:paraId="1BADCADA" w14:textId="77777777" w:rsidTr="00A007B0">
        <w:trPr>
          <w:trHeight w:val="406"/>
        </w:trPr>
        <w:tc>
          <w:tcPr>
            <w:tcW w:w="2160" w:type="dxa"/>
            <w:tcBorders>
              <w:top w:val="single" w:sz="2" w:space="0" w:color="000000"/>
              <w:left w:val="single" w:sz="2" w:space="0" w:color="000000"/>
              <w:bottom w:val="single" w:sz="2" w:space="0" w:color="000000"/>
              <w:right w:val="single" w:sz="2" w:space="0" w:color="000000"/>
            </w:tcBorders>
          </w:tcPr>
          <w:p w14:paraId="1873B9EE" w14:textId="77777777" w:rsidR="00A007B0" w:rsidRDefault="00A007B0" w:rsidP="007F6D4F">
            <w:r>
              <w:rPr>
                <w:rFonts w:ascii="Arial" w:eastAsia="Arial" w:hAnsi="Arial" w:cs="Arial"/>
                <w:sz w:val="18"/>
              </w:rPr>
              <w:t>Rabbits</w:t>
            </w:r>
          </w:p>
        </w:tc>
        <w:tc>
          <w:tcPr>
            <w:tcW w:w="4256" w:type="dxa"/>
            <w:tcBorders>
              <w:top w:val="single" w:sz="2" w:space="0" w:color="000000"/>
              <w:left w:val="single" w:sz="2" w:space="0" w:color="000000"/>
              <w:bottom w:val="single" w:sz="2" w:space="0" w:color="000000"/>
              <w:right w:val="single" w:sz="2" w:space="0" w:color="000000"/>
            </w:tcBorders>
          </w:tcPr>
          <w:p w14:paraId="2AB0AC0A" w14:textId="77777777" w:rsidR="00A007B0" w:rsidRDefault="00A007B0" w:rsidP="007F6D4F">
            <w:r>
              <w:rPr>
                <w:rFonts w:ascii="Arial" w:eastAsia="Arial" w:hAnsi="Arial" w:cs="Arial"/>
                <w:sz w:val="18"/>
              </w:rPr>
              <w:t>Digging burrows/holes and eating flowers.</w:t>
            </w:r>
          </w:p>
        </w:tc>
        <w:tc>
          <w:tcPr>
            <w:tcW w:w="677" w:type="dxa"/>
            <w:tcBorders>
              <w:top w:val="single" w:sz="2" w:space="0" w:color="000000"/>
              <w:left w:val="single" w:sz="2" w:space="0" w:color="000000"/>
              <w:bottom w:val="single" w:sz="2" w:space="0" w:color="000000"/>
              <w:right w:val="single" w:sz="2" w:space="0" w:color="000000"/>
            </w:tcBorders>
          </w:tcPr>
          <w:p w14:paraId="56C4C789"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5627ACAF" w14:textId="77777777" w:rsidR="00A007B0" w:rsidRDefault="00A007B0" w:rsidP="007F6D4F">
            <w:r>
              <w:rPr>
                <w:rFonts w:ascii="Arial" w:eastAsia="Arial" w:hAnsi="Arial" w:cs="Arial"/>
                <w:sz w:val="18"/>
              </w:rPr>
              <w:t>Rabbit control fencing installed.</w:t>
            </w:r>
          </w:p>
        </w:tc>
        <w:tc>
          <w:tcPr>
            <w:tcW w:w="595" w:type="dxa"/>
            <w:tcBorders>
              <w:top w:val="single" w:sz="2" w:space="0" w:color="000000"/>
              <w:left w:val="single" w:sz="2" w:space="0" w:color="000000"/>
              <w:bottom w:val="single" w:sz="2" w:space="0" w:color="000000"/>
              <w:right w:val="single" w:sz="2" w:space="0" w:color="000000"/>
            </w:tcBorders>
          </w:tcPr>
          <w:p w14:paraId="4B188E37" w14:textId="77777777" w:rsidR="00A007B0" w:rsidRDefault="00A007B0" w:rsidP="007F6D4F">
            <w:pPr>
              <w:ind w:left="17"/>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0814A941" w14:textId="77777777" w:rsidR="00A007B0" w:rsidRDefault="00A007B0" w:rsidP="007F6D4F"/>
        </w:tc>
      </w:tr>
      <w:tr w:rsidR="00A007B0" w14:paraId="0D81AB67" w14:textId="77777777" w:rsidTr="00A007B0">
        <w:trPr>
          <w:trHeight w:val="391"/>
        </w:trPr>
        <w:tc>
          <w:tcPr>
            <w:tcW w:w="2160" w:type="dxa"/>
            <w:tcBorders>
              <w:top w:val="single" w:sz="2" w:space="0" w:color="000000"/>
              <w:left w:val="single" w:sz="2" w:space="0" w:color="000000"/>
              <w:bottom w:val="single" w:sz="2" w:space="0" w:color="000000"/>
              <w:right w:val="single" w:sz="2" w:space="0" w:color="000000"/>
            </w:tcBorders>
            <w:vAlign w:val="bottom"/>
          </w:tcPr>
          <w:p w14:paraId="754BD56C" w14:textId="77777777" w:rsidR="00A007B0" w:rsidRDefault="00A007B0" w:rsidP="007F6D4F">
            <w:r>
              <w:rPr>
                <w:rFonts w:ascii="Arial" w:eastAsia="Arial" w:hAnsi="Arial" w:cs="Arial"/>
                <w:sz w:val="18"/>
              </w:rPr>
              <w:lastRenderedPageBreak/>
              <w:t>Burial records</w:t>
            </w:r>
          </w:p>
        </w:tc>
        <w:tc>
          <w:tcPr>
            <w:tcW w:w="4256" w:type="dxa"/>
            <w:tcBorders>
              <w:top w:val="single" w:sz="2" w:space="0" w:color="000000"/>
              <w:left w:val="single" w:sz="2" w:space="0" w:color="000000"/>
              <w:bottom w:val="single" w:sz="2" w:space="0" w:color="000000"/>
              <w:right w:val="single" w:sz="2" w:space="0" w:color="000000"/>
            </w:tcBorders>
            <w:vAlign w:val="bottom"/>
          </w:tcPr>
          <w:p w14:paraId="79479454" w14:textId="77777777" w:rsidR="00A007B0" w:rsidRDefault="00A007B0" w:rsidP="007F6D4F">
            <w:r>
              <w:rPr>
                <w:rFonts w:ascii="Arial" w:eastAsia="Arial" w:hAnsi="Arial" w:cs="Arial"/>
                <w:sz w:val="18"/>
              </w:rPr>
              <w:t>Lost or destroyed</w:t>
            </w:r>
          </w:p>
        </w:tc>
        <w:tc>
          <w:tcPr>
            <w:tcW w:w="677" w:type="dxa"/>
            <w:tcBorders>
              <w:top w:val="single" w:sz="2" w:space="0" w:color="000000"/>
              <w:left w:val="single" w:sz="2" w:space="0" w:color="000000"/>
              <w:bottom w:val="single" w:sz="2" w:space="0" w:color="000000"/>
              <w:right w:val="single" w:sz="2" w:space="0" w:color="000000"/>
            </w:tcBorders>
            <w:vAlign w:val="bottom"/>
          </w:tcPr>
          <w:p w14:paraId="4A1263B6"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vAlign w:val="bottom"/>
          </w:tcPr>
          <w:p w14:paraId="3E880712" w14:textId="77777777" w:rsidR="00A007B0" w:rsidRDefault="00A007B0" w:rsidP="007F6D4F">
            <w:r>
              <w:rPr>
                <w:rFonts w:ascii="Arial" w:eastAsia="Arial" w:hAnsi="Arial" w:cs="Arial"/>
                <w:sz w:val="18"/>
              </w:rPr>
              <w:t xml:space="preserve">Burial records are kept in a fire proof safe. </w:t>
            </w:r>
          </w:p>
        </w:tc>
        <w:tc>
          <w:tcPr>
            <w:tcW w:w="595" w:type="dxa"/>
            <w:tcBorders>
              <w:top w:val="single" w:sz="2" w:space="0" w:color="000000"/>
              <w:left w:val="single" w:sz="2" w:space="0" w:color="000000"/>
              <w:bottom w:val="single" w:sz="2" w:space="0" w:color="000000"/>
              <w:right w:val="single" w:sz="2" w:space="0" w:color="000000"/>
            </w:tcBorders>
            <w:vAlign w:val="bottom"/>
          </w:tcPr>
          <w:p w14:paraId="03842219"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F1CC36A" w14:textId="77777777" w:rsidR="00A007B0" w:rsidRDefault="00A007B0" w:rsidP="007F6D4F">
            <w:r>
              <w:rPr>
                <w:rFonts w:ascii="Arial" w:eastAsia="Arial" w:hAnsi="Arial" w:cs="Arial"/>
                <w:sz w:val="18"/>
              </w:rPr>
              <w:t>Ongoing</w:t>
            </w:r>
          </w:p>
        </w:tc>
      </w:tr>
      <w:tr w:rsidR="00A007B0" w14:paraId="4E48AC80" w14:textId="77777777" w:rsidTr="00A007B0">
        <w:trPr>
          <w:trHeight w:val="768"/>
        </w:trPr>
        <w:tc>
          <w:tcPr>
            <w:tcW w:w="2160" w:type="dxa"/>
            <w:tcBorders>
              <w:top w:val="single" w:sz="2" w:space="0" w:color="000000"/>
              <w:left w:val="single" w:sz="2" w:space="0" w:color="000000"/>
              <w:bottom w:val="single" w:sz="2" w:space="0" w:color="000000"/>
              <w:right w:val="single" w:sz="2" w:space="0" w:color="000000"/>
            </w:tcBorders>
            <w:vAlign w:val="bottom"/>
          </w:tcPr>
          <w:p w14:paraId="4299457E" w14:textId="77777777" w:rsidR="00A007B0" w:rsidRDefault="00A007B0" w:rsidP="007F6D4F">
            <w:r>
              <w:rPr>
                <w:rFonts w:ascii="Arial" w:eastAsia="Arial" w:hAnsi="Arial" w:cs="Arial"/>
                <w:sz w:val="18"/>
              </w:rPr>
              <w:t>Contracts</w:t>
            </w:r>
          </w:p>
        </w:tc>
        <w:tc>
          <w:tcPr>
            <w:tcW w:w="4256" w:type="dxa"/>
            <w:tcBorders>
              <w:top w:val="single" w:sz="2" w:space="0" w:color="000000"/>
              <w:left w:val="single" w:sz="2" w:space="0" w:color="000000"/>
              <w:bottom w:val="single" w:sz="2" w:space="0" w:color="000000"/>
              <w:right w:val="single" w:sz="2" w:space="0" w:color="000000"/>
            </w:tcBorders>
            <w:vAlign w:val="bottom"/>
          </w:tcPr>
          <w:p w14:paraId="0D0BB9A9" w14:textId="77777777" w:rsidR="00A007B0" w:rsidRDefault="00A007B0" w:rsidP="007F6D4F">
            <w:r>
              <w:rPr>
                <w:rFonts w:ascii="Arial" w:eastAsia="Arial" w:hAnsi="Arial" w:cs="Arial"/>
                <w:sz w:val="18"/>
              </w:rPr>
              <w:t>Service not at competitive cost or not up to required standard</w:t>
            </w:r>
          </w:p>
        </w:tc>
        <w:tc>
          <w:tcPr>
            <w:tcW w:w="677" w:type="dxa"/>
            <w:tcBorders>
              <w:top w:val="single" w:sz="2" w:space="0" w:color="000000"/>
              <w:left w:val="single" w:sz="2" w:space="0" w:color="000000"/>
              <w:bottom w:val="single" w:sz="2" w:space="0" w:color="000000"/>
              <w:right w:val="single" w:sz="2" w:space="0" w:color="000000"/>
            </w:tcBorders>
            <w:vAlign w:val="bottom"/>
          </w:tcPr>
          <w:p w14:paraId="15DE356E"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vAlign w:val="bottom"/>
          </w:tcPr>
          <w:p w14:paraId="0E3E9F5F" w14:textId="0A10F019" w:rsidR="00A007B0" w:rsidRDefault="00A007B0" w:rsidP="00055B40">
            <w:r>
              <w:rPr>
                <w:rFonts w:ascii="Arial" w:eastAsia="Arial" w:hAnsi="Arial" w:cs="Arial"/>
                <w:sz w:val="18"/>
              </w:rPr>
              <w:t xml:space="preserve">Regular review of maintenance contracts.  Clerk </w:t>
            </w:r>
            <w:r w:rsidR="00055B40">
              <w:rPr>
                <w:rFonts w:ascii="Arial" w:eastAsia="Arial" w:hAnsi="Arial" w:cs="Arial"/>
                <w:sz w:val="18"/>
              </w:rPr>
              <w:t xml:space="preserve">to </w:t>
            </w:r>
            <w:r>
              <w:rPr>
                <w:rFonts w:ascii="Arial" w:eastAsia="Arial" w:hAnsi="Arial" w:cs="Arial"/>
                <w:sz w:val="18"/>
              </w:rPr>
              <w:t>conduct regular inspections.</w:t>
            </w:r>
          </w:p>
        </w:tc>
        <w:tc>
          <w:tcPr>
            <w:tcW w:w="595" w:type="dxa"/>
            <w:tcBorders>
              <w:top w:val="single" w:sz="2" w:space="0" w:color="000000"/>
              <w:left w:val="single" w:sz="2" w:space="0" w:color="000000"/>
              <w:bottom w:val="single" w:sz="2" w:space="0" w:color="000000"/>
              <w:right w:val="single" w:sz="2" w:space="0" w:color="000000"/>
            </w:tcBorders>
            <w:vAlign w:val="bottom"/>
          </w:tcPr>
          <w:p w14:paraId="1374AD85"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vAlign w:val="bottom"/>
          </w:tcPr>
          <w:p w14:paraId="7E318F05" w14:textId="77777777" w:rsidR="00A007B0" w:rsidRDefault="00A007B0" w:rsidP="007F6D4F">
            <w:r>
              <w:rPr>
                <w:rFonts w:ascii="Arial" w:eastAsia="Arial" w:hAnsi="Arial" w:cs="Arial"/>
                <w:sz w:val="18"/>
              </w:rPr>
              <w:t>Ongoing</w:t>
            </w:r>
          </w:p>
        </w:tc>
      </w:tr>
      <w:tr w:rsidR="00A007B0" w14:paraId="0251A383" w14:textId="77777777" w:rsidTr="00A007B0">
        <w:trPr>
          <w:trHeight w:val="567"/>
        </w:trPr>
        <w:tc>
          <w:tcPr>
            <w:tcW w:w="2160" w:type="dxa"/>
            <w:tcBorders>
              <w:top w:val="single" w:sz="2" w:space="0" w:color="000000"/>
              <w:left w:val="single" w:sz="2" w:space="0" w:color="000000"/>
              <w:bottom w:val="single" w:sz="2" w:space="0" w:color="000000"/>
              <w:right w:val="single" w:sz="2" w:space="0" w:color="000000"/>
            </w:tcBorders>
            <w:vAlign w:val="bottom"/>
          </w:tcPr>
          <w:p w14:paraId="550E83BD" w14:textId="77777777" w:rsidR="00A007B0" w:rsidRDefault="00A007B0" w:rsidP="007F6D4F">
            <w:r>
              <w:rPr>
                <w:rFonts w:ascii="Arial" w:eastAsia="Arial" w:hAnsi="Arial" w:cs="Arial"/>
                <w:sz w:val="18"/>
              </w:rPr>
              <w:t>Emergencies</w:t>
            </w:r>
          </w:p>
        </w:tc>
        <w:tc>
          <w:tcPr>
            <w:tcW w:w="4256" w:type="dxa"/>
            <w:tcBorders>
              <w:top w:val="single" w:sz="2" w:space="0" w:color="000000"/>
              <w:left w:val="single" w:sz="2" w:space="0" w:color="000000"/>
              <w:bottom w:val="single" w:sz="2" w:space="0" w:color="000000"/>
              <w:right w:val="single" w:sz="2" w:space="0" w:color="000000"/>
            </w:tcBorders>
            <w:vAlign w:val="bottom"/>
          </w:tcPr>
          <w:p w14:paraId="28E0D050" w14:textId="77777777" w:rsidR="00A007B0" w:rsidRDefault="00A007B0" w:rsidP="007F6D4F">
            <w:r>
              <w:rPr>
                <w:rFonts w:ascii="Arial" w:eastAsia="Arial" w:hAnsi="Arial" w:cs="Arial"/>
                <w:sz w:val="18"/>
              </w:rPr>
              <w:t>Emergency in cemetery</w:t>
            </w:r>
          </w:p>
        </w:tc>
        <w:tc>
          <w:tcPr>
            <w:tcW w:w="677" w:type="dxa"/>
            <w:tcBorders>
              <w:top w:val="single" w:sz="2" w:space="0" w:color="000000"/>
              <w:left w:val="single" w:sz="2" w:space="0" w:color="000000"/>
              <w:bottom w:val="single" w:sz="2" w:space="0" w:color="000000"/>
              <w:right w:val="single" w:sz="2" w:space="0" w:color="000000"/>
            </w:tcBorders>
            <w:vAlign w:val="bottom"/>
          </w:tcPr>
          <w:p w14:paraId="53A4610E" w14:textId="77777777" w:rsidR="00A007B0" w:rsidRDefault="00A007B0" w:rsidP="007F6D4F">
            <w:pPr>
              <w:ind w:left="238"/>
            </w:pPr>
            <w:r>
              <w:rPr>
                <w:rFonts w:ascii="Arial" w:eastAsia="Arial" w:hAnsi="Arial" w:cs="Arial"/>
                <w:sz w:val="18"/>
              </w:rPr>
              <w:t>M</w:t>
            </w:r>
          </w:p>
        </w:tc>
        <w:tc>
          <w:tcPr>
            <w:tcW w:w="4899" w:type="dxa"/>
            <w:tcBorders>
              <w:top w:val="single" w:sz="2" w:space="0" w:color="000000"/>
              <w:left w:val="single" w:sz="2" w:space="0" w:color="000000"/>
              <w:bottom w:val="single" w:sz="2" w:space="0" w:color="000000"/>
              <w:right w:val="single" w:sz="2" w:space="0" w:color="000000"/>
            </w:tcBorders>
          </w:tcPr>
          <w:p w14:paraId="642C47AD" w14:textId="35533B88" w:rsidR="00A007B0" w:rsidRDefault="00A007B0" w:rsidP="007F6D4F">
            <w:r>
              <w:rPr>
                <w:rFonts w:ascii="Arial" w:eastAsia="Arial" w:hAnsi="Arial" w:cs="Arial"/>
                <w:sz w:val="18"/>
              </w:rPr>
              <w:t>Name and address of Parish Council in the notice board and on a sign in carpark</w:t>
            </w:r>
            <w:r w:rsidR="00055B40">
              <w:rPr>
                <w:rFonts w:ascii="Arial" w:eastAsia="Arial" w:hAnsi="Arial" w:cs="Arial"/>
                <w:sz w:val="18"/>
              </w:rPr>
              <w:t xml:space="preserve"> with location identified with “what3words”</w:t>
            </w:r>
          </w:p>
        </w:tc>
        <w:tc>
          <w:tcPr>
            <w:tcW w:w="595" w:type="dxa"/>
            <w:tcBorders>
              <w:top w:val="single" w:sz="2" w:space="0" w:color="000000"/>
              <w:left w:val="single" w:sz="2" w:space="0" w:color="000000"/>
              <w:bottom w:val="single" w:sz="2" w:space="0" w:color="000000"/>
              <w:right w:val="single" w:sz="2" w:space="0" w:color="000000"/>
            </w:tcBorders>
            <w:vAlign w:val="bottom"/>
          </w:tcPr>
          <w:p w14:paraId="11C69FC7" w14:textId="77777777" w:rsidR="00A007B0" w:rsidRDefault="00A007B0" w:rsidP="007F6D4F">
            <w:pPr>
              <w:ind w:left="2"/>
              <w:jc w:val="center"/>
            </w:pPr>
            <w:r>
              <w:rPr>
                <w:rFonts w:ascii="Arial" w:eastAsia="Arial" w:hAnsi="Arial" w:cs="Arial"/>
                <w:sz w:val="18"/>
              </w:rPr>
              <w:t>L</w:t>
            </w:r>
          </w:p>
        </w:tc>
        <w:tc>
          <w:tcPr>
            <w:tcW w:w="3076" w:type="dxa"/>
            <w:tcBorders>
              <w:top w:val="single" w:sz="2" w:space="0" w:color="000000"/>
              <w:left w:val="single" w:sz="2" w:space="0" w:color="000000"/>
              <w:bottom w:val="single" w:sz="2" w:space="0" w:color="000000"/>
              <w:right w:val="single" w:sz="8" w:space="0" w:color="000000"/>
            </w:tcBorders>
          </w:tcPr>
          <w:p w14:paraId="0BEC464D" w14:textId="77777777" w:rsidR="00A007B0" w:rsidRDefault="00A007B0" w:rsidP="007F6D4F"/>
        </w:tc>
      </w:tr>
      <w:tr w:rsidR="00A007B0" w14:paraId="44BCB78D" w14:textId="77777777" w:rsidTr="00A007B0">
        <w:trPr>
          <w:trHeight w:val="521"/>
        </w:trPr>
        <w:tc>
          <w:tcPr>
            <w:tcW w:w="2160" w:type="dxa"/>
            <w:tcBorders>
              <w:top w:val="single" w:sz="2" w:space="0" w:color="000000"/>
              <w:left w:val="single" w:sz="2" w:space="0" w:color="000000"/>
              <w:bottom w:val="single" w:sz="2" w:space="0" w:color="000000"/>
              <w:right w:val="single" w:sz="2" w:space="0" w:color="000000"/>
            </w:tcBorders>
            <w:vAlign w:val="bottom"/>
          </w:tcPr>
          <w:p w14:paraId="10FA7A29" w14:textId="77777777" w:rsidR="00A007B0" w:rsidRDefault="00A007B0" w:rsidP="007F6D4F">
            <w:r>
              <w:rPr>
                <w:rFonts w:ascii="Arial" w:eastAsia="Arial" w:hAnsi="Arial" w:cs="Arial"/>
                <w:sz w:val="18"/>
              </w:rPr>
              <w:t>Car -park</w:t>
            </w:r>
          </w:p>
        </w:tc>
        <w:tc>
          <w:tcPr>
            <w:tcW w:w="4256" w:type="dxa"/>
            <w:tcBorders>
              <w:top w:val="single" w:sz="2" w:space="0" w:color="000000"/>
              <w:left w:val="single" w:sz="2" w:space="0" w:color="000000"/>
              <w:bottom w:val="single" w:sz="2" w:space="0" w:color="000000"/>
              <w:right w:val="single" w:sz="2" w:space="0" w:color="000000"/>
            </w:tcBorders>
            <w:vAlign w:val="bottom"/>
          </w:tcPr>
          <w:p w14:paraId="742D38C2" w14:textId="77777777" w:rsidR="00A007B0" w:rsidRDefault="00A007B0" w:rsidP="007F6D4F">
            <w:r>
              <w:rPr>
                <w:rFonts w:ascii="Arial" w:eastAsia="Arial" w:hAnsi="Arial" w:cs="Arial"/>
                <w:sz w:val="18"/>
              </w:rPr>
              <w:t>Damage caused by flooding or wear and tear</w:t>
            </w:r>
          </w:p>
        </w:tc>
        <w:tc>
          <w:tcPr>
            <w:tcW w:w="677" w:type="dxa"/>
            <w:tcBorders>
              <w:top w:val="single" w:sz="2" w:space="0" w:color="000000"/>
              <w:left w:val="single" w:sz="2" w:space="0" w:color="000000"/>
              <w:bottom w:val="single" w:sz="2" w:space="0" w:color="000000"/>
              <w:right w:val="single" w:sz="2" w:space="0" w:color="000000"/>
            </w:tcBorders>
            <w:vAlign w:val="bottom"/>
          </w:tcPr>
          <w:p w14:paraId="05E74E5C"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tcPr>
          <w:p w14:paraId="15B5D7D9" w14:textId="77777777" w:rsidR="00A007B0" w:rsidRDefault="00A007B0" w:rsidP="007F6D4F">
            <w:r>
              <w:rPr>
                <w:rFonts w:ascii="Arial" w:eastAsia="Arial" w:hAnsi="Arial" w:cs="Arial"/>
                <w:sz w:val="18"/>
              </w:rPr>
              <w:t>County Highways has installed new drainage. Observe if adequate.</w:t>
            </w:r>
          </w:p>
        </w:tc>
        <w:tc>
          <w:tcPr>
            <w:tcW w:w="595" w:type="dxa"/>
            <w:tcBorders>
              <w:top w:val="single" w:sz="2" w:space="0" w:color="000000"/>
              <w:left w:val="single" w:sz="2" w:space="0" w:color="000000"/>
              <w:bottom w:val="single" w:sz="2" w:space="0" w:color="000000"/>
              <w:right w:val="single" w:sz="2" w:space="0" w:color="000000"/>
            </w:tcBorders>
            <w:vAlign w:val="bottom"/>
          </w:tcPr>
          <w:p w14:paraId="7C264AB0" w14:textId="77777777" w:rsidR="00A007B0" w:rsidRDefault="00A007B0" w:rsidP="007F6D4F">
            <w:pPr>
              <w:ind w:left="190"/>
            </w:pPr>
            <w:r>
              <w:rPr>
                <w:rFonts w:ascii="Arial" w:eastAsia="Arial" w:hAnsi="Arial" w:cs="Arial"/>
                <w:sz w:val="18"/>
              </w:rPr>
              <w:t>M</w:t>
            </w:r>
          </w:p>
        </w:tc>
        <w:tc>
          <w:tcPr>
            <w:tcW w:w="3076" w:type="dxa"/>
            <w:tcBorders>
              <w:top w:val="single" w:sz="2" w:space="0" w:color="000000"/>
              <w:left w:val="single" w:sz="2" w:space="0" w:color="000000"/>
              <w:bottom w:val="single" w:sz="2" w:space="0" w:color="000000"/>
              <w:right w:val="single" w:sz="8" w:space="0" w:color="000000"/>
            </w:tcBorders>
            <w:vAlign w:val="bottom"/>
          </w:tcPr>
          <w:p w14:paraId="640C3E3E" w14:textId="5AF91F7E" w:rsidR="00A007B0" w:rsidRDefault="00A007B0" w:rsidP="007F6D4F">
            <w:r>
              <w:rPr>
                <w:rFonts w:ascii="Arial" w:eastAsia="Arial" w:hAnsi="Arial" w:cs="Arial"/>
                <w:sz w:val="18"/>
              </w:rPr>
              <w:t xml:space="preserve">In </w:t>
            </w:r>
            <w:bookmarkStart w:id="0" w:name="_GoBack"/>
            <w:bookmarkEnd w:id="0"/>
            <w:r>
              <w:rPr>
                <w:rFonts w:ascii="Arial" w:eastAsia="Arial" w:hAnsi="Arial" w:cs="Arial"/>
                <w:sz w:val="18"/>
              </w:rPr>
              <w:t>heavy weather</w:t>
            </w:r>
          </w:p>
        </w:tc>
      </w:tr>
      <w:tr w:rsidR="00A007B0" w14:paraId="6443BC80" w14:textId="77777777" w:rsidTr="00A007B0">
        <w:trPr>
          <w:trHeight w:val="521"/>
        </w:trPr>
        <w:tc>
          <w:tcPr>
            <w:tcW w:w="2160" w:type="dxa"/>
            <w:tcBorders>
              <w:top w:val="single" w:sz="2" w:space="0" w:color="000000"/>
              <w:left w:val="single" w:sz="2" w:space="0" w:color="000000"/>
              <w:bottom w:val="single" w:sz="2" w:space="0" w:color="000000"/>
              <w:right w:val="single" w:sz="2" w:space="0" w:color="000000"/>
            </w:tcBorders>
            <w:vAlign w:val="bottom"/>
          </w:tcPr>
          <w:p w14:paraId="16DA6CB3" w14:textId="77777777" w:rsidR="00A007B0" w:rsidRDefault="00A007B0" w:rsidP="007F6D4F">
            <w:r>
              <w:rPr>
                <w:rFonts w:ascii="Arial" w:eastAsia="Arial" w:hAnsi="Arial" w:cs="Arial"/>
                <w:sz w:val="18"/>
              </w:rPr>
              <w:t>Cemetery layout</w:t>
            </w:r>
          </w:p>
        </w:tc>
        <w:tc>
          <w:tcPr>
            <w:tcW w:w="4256" w:type="dxa"/>
            <w:tcBorders>
              <w:top w:val="single" w:sz="2" w:space="0" w:color="000000"/>
              <w:left w:val="single" w:sz="2" w:space="0" w:color="000000"/>
              <w:bottom w:val="single" w:sz="2" w:space="0" w:color="000000"/>
              <w:right w:val="single" w:sz="2" w:space="0" w:color="000000"/>
            </w:tcBorders>
          </w:tcPr>
          <w:p w14:paraId="5488C5A6" w14:textId="77777777" w:rsidR="00A007B0" w:rsidRDefault="00A007B0" w:rsidP="007F6D4F">
            <w:r>
              <w:rPr>
                <w:rFonts w:ascii="Arial" w:eastAsia="Arial" w:hAnsi="Arial" w:cs="Arial"/>
                <w:sz w:val="18"/>
              </w:rPr>
              <w:t xml:space="preserve">Visitors and memorial masons unable to identify graves.  </w:t>
            </w:r>
          </w:p>
        </w:tc>
        <w:tc>
          <w:tcPr>
            <w:tcW w:w="677" w:type="dxa"/>
            <w:tcBorders>
              <w:top w:val="single" w:sz="2" w:space="0" w:color="000000"/>
              <w:left w:val="single" w:sz="2" w:space="0" w:color="000000"/>
              <w:bottom w:val="single" w:sz="2" w:space="0" w:color="000000"/>
              <w:right w:val="single" w:sz="2" w:space="0" w:color="000000"/>
            </w:tcBorders>
            <w:vAlign w:val="bottom"/>
          </w:tcPr>
          <w:p w14:paraId="1E135B1B" w14:textId="77777777" w:rsidR="00A007B0" w:rsidRDefault="00A007B0" w:rsidP="007F6D4F">
            <w:pPr>
              <w:ind w:left="18"/>
              <w:jc w:val="center"/>
            </w:pPr>
            <w:r>
              <w:rPr>
                <w:rFonts w:ascii="Arial" w:eastAsia="Arial" w:hAnsi="Arial" w:cs="Arial"/>
                <w:sz w:val="18"/>
              </w:rPr>
              <w:t>H</w:t>
            </w:r>
          </w:p>
        </w:tc>
        <w:tc>
          <w:tcPr>
            <w:tcW w:w="4899" w:type="dxa"/>
            <w:tcBorders>
              <w:top w:val="single" w:sz="2" w:space="0" w:color="000000"/>
              <w:left w:val="single" w:sz="2" w:space="0" w:color="000000"/>
              <w:bottom w:val="single" w:sz="2" w:space="0" w:color="000000"/>
              <w:right w:val="single" w:sz="2" w:space="0" w:color="000000"/>
            </w:tcBorders>
          </w:tcPr>
          <w:p w14:paraId="679AE091" w14:textId="72D97094" w:rsidR="00A007B0" w:rsidRDefault="00A007B0" w:rsidP="007F6D4F">
            <w:r>
              <w:rPr>
                <w:rFonts w:ascii="Arial" w:eastAsia="Arial" w:hAnsi="Arial" w:cs="Arial"/>
                <w:sz w:val="18"/>
              </w:rPr>
              <w:t xml:space="preserve">Layout plan is on the notice board. </w:t>
            </w:r>
            <w:r w:rsidR="00055B40">
              <w:rPr>
                <w:rFonts w:ascii="Arial" w:eastAsia="Arial" w:hAnsi="Arial" w:cs="Arial"/>
                <w:sz w:val="18"/>
              </w:rPr>
              <w:t>Detailed plans on website.</w:t>
            </w:r>
            <w:r>
              <w:rPr>
                <w:rFonts w:ascii="Arial" w:eastAsia="Arial" w:hAnsi="Arial" w:cs="Arial"/>
                <w:sz w:val="18"/>
              </w:rPr>
              <w:t xml:space="preserve"> Plans sent out and graves marked on request.</w:t>
            </w:r>
          </w:p>
        </w:tc>
        <w:tc>
          <w:tcPr>
            <w:tcW w:w="595" w:type="dxa"/>
            <w:tcBorders>
              <w:top w:val="single" w:sz="2" w:space="0" w:color="000000"/>
              <w:left w:val="single" w:sz="2" w:space="0" w:color="000000"/>
              <w:bottom w:val="single" w:sz="2" w:space="0" w:color="000000"/>
              <w:right w:val="single" w:sz="2" w:space="0" w:color="000000"/>
            </w:tcBorders>
          </w:tcPr>
          <w:p w14:paraId="3BA5F8A3" w14:textId="77777777" w:rsidR="00A007B0" w:rsidRDefault="00A007B0" w:rsidP="007F6D4F"/>
        </w:tc>
        <w:tc>
          <w:tcPr>
            <w:tcW w:w="3076" w:type="dxa"/>
            <w:tcBorders>
              <w:top w:val="single" w:sz="2" w:space="0" w:color="000000"/>
              <w:left w:val="single" w:sz="2" w:space="0" w:color="000000"/>
              <w:bottom w:val="single" w:sz="2" w:space="0" w:color="000000"/>
              <w:right w:val="single" w:sz="8" w:space="0" w:color="000000"/>
            </w:tcBorders>
          </w:tcPr>
          <w:p w14:paraId="69405683" w14:textId="386B9D82" w:rsidR="00A007B0" w:rsidRDefault="00055B40" w:rsidP="007F6D4F">
            <w:r>
              <w:t>Update annually on website</w:t>
            </w:r>
          </w:p>
        </w:tc>
      </w:tr>
      <w:tr w:rsidR="00A61451" w14:paraId="543CE739" w14:textId="77777777" w:rsidTr="00A61451">
        <w:trPr>
          <w:trHeight w:val="1108"/>
        </w:trPr>
        <w:tc>
          <w:tcPr>
            <w:tcW w:w="2160" w:type="dxa"/>
            <w:tcBorders>
              <w:top w:val="single" w:sz="2" w:space="0" w:color="000000"/>
              <w:left w:val="single" w:sz="2" w:space="0" w:color="000000"/>
              <w:bottom w:val="single" w:sz="2" w:space="0" w:color="000000"/>
              <w:right w:val="single" w:sz="2" w:space="0" w:color="000000"/>
            </w:tcBorders>
          </w:tcPr>
          <w:p w14:paraId="33EBABCF" w14:textId="77777777" w:rsidR="00A61451" w:rsidRDefault="00A61451" w:rsidP="007F6D4F">
            <w:pPr>
              <w:rPr>
                <w:rFonts w:ascii="Arial" w:eastAsia="Arial" w:hAnsi="Arial" w:cs="Arial"/>
                <w:sz w:val="18"/>
              </w:rPr>
            </w:pPr>
            <w:r>
              <w:rPr>
                <w:rFonts w:ascii="Arial" w:eastAsia="Arial" w:hAnsi="Arial" w:cs="Arial"/>
                <w:sz w:val="18"/>
              </w:rPr>
              <w:t>Cemetery - Long term</w:t>
            </w:r>
          </w:p>
          <w:p w14:paraId="512770E9" w14:textId="77777777" w:rsidR="00A61451" w:rsidRDefault="00A61451" w:rsidP="007F6D4F"/>
          <w:p w14:paraId="79B3F9A5" w14:textId="77777777" w:rsidR="00A61451" w:rsidRDefault="00A61451" w:rsidP="007F6D4F"/>
          <w:p w14:paraId="44727C9A" w14:textId="77777777" w:rsidR="00A61451" w:rsidRDefault="00A61451" w:rsidP="007F6D4F"/>
          <w:p w14:paraId="169B65C0" w14:textId="77777777" w:rsidR="00A61451" w:rsidRDefault="00A61451" w:rsidP="007F6D4F"/>
          <w:p w14:paraId="7850667A" w14:textId="77777777" w:rsidR="00A61451" w:rsidRDefault="00A61451" w:rsidP="007F6D4F"/>
          <w:p w14:paraId="15A35D55" w14:textId="26593C12" w:rsidR="00A61451" w:rsidRDefault="00A61451" w:rsidP="007F6D4F"/>
        </w:tc>
        <w:tc>
          <w:tcPr>
            <w:tcW w:w="4256" w:type="dxa"/>
            <w:tcBorders>
              <w:top w:val="single" w:sz="2" w:space="0" w:color="000000"/>
              <w:left w:val="single" w:sz="2" w:space="0" w:color="000000"/>
              <w:bottom w:val="single" w:sz="4" w:space="0" w:color="auto"/>
              <w:right w:val="single" w:sz="2" w:space="0" w:color="000000"/>
            </w:tcBorders>
          </w:tcPr>
          <w:p w14:paraId="0D01FC65" w14:textId="77777777" w:rsidR="00A61451" w:rsidRDefault="00A61451" w:rsidP="007F6D4F">
            <w:pPr>
              <w:rPr>
                <w:rFonts w:ascii="Arial" w:eastAsia="Arial" w:hAnsi="Arial" w:cs="Arial"/>
                <w:sz w:val="18"/>
              </w:rPr>
            </w:pPr>
            <w:r>
              <w:rPr>
                <w:rFonts w:ascii="Arial" w:eastAsia="Arial" w:hAnsi="Arial" w:cs="Arial"/>
                <w:sz w:val="18"/>
              </w:rPr>
              <w:t xml:space="preserve">Cemetery becoming full.  </w:t>
            </w:r>
          </w:p>
          <w:p w14:paraId="466C8A5B" w14:textId="77777777" w:rsidR="00A61451" w:rsidRDefault="00A61451" w:rsidP="007F6D4F"/>
          <w:p w14:paraId="446219F6" w14:textId="77777777" w:rsidR="00A61451" w:rsidRDefault="00A61451" w:rsidP="007F6D4F"/>
          <w:p w14:paraId="213C0544" w14:textId="77777777" w:rsidR="00A61451" w:rsidRDefault="00A61451" w:rsidP="007F6D4F"/>
          <w:p w14:paraId="7C805DB3" w14:textId="77777777" w:rsidR="00A61451" w:rsidRDefault="00A61451" w:rsidP="007F6D4F"/>
          <w:p w14:paraId="49B61C2A" w14:textId="77777777" w:rsidR="00A61451" w:rsidRDefault="00A61451" w:rsidP="007F6D4F"/>
          <w:p w14:paraId="37404FC2" w14:textId="2E2D9927" w:rsidR="00A61451" w:rsidRDefault="00A61451" w:rsidP="007F6D4F"/>
        </w:tc>
        <w:tc>
          <w:tcPr>
            <w:tcW w:w="677" w:type="dxa"/>
            <w:tcBorders>
              <w:top w:val="single" w:sz="2" w:space="0" w:color="000000"/>
              <w:left w:val="single" w:sz="2" w:space="0" w:color="000000"/>
              <w:bottom w:val="single" w:sz="4" w:space="0" w:color="auto"/>
              <w:right w:val="single" w:sz="2" w:space="0" w:color="000000"/>
            </w:tcBorders>
          </w:tcPr>
          <w:p w14:paraId="260B6D34" w14:textId="77777777" w:rsidR="00A61451" w:rsidRDefault="00A61451" w:rsidP="007F6D4F">
            <w:pPr>
              <w:ind w:left="238"/>
              <w:rPr>
                <w:rFonts w:ascii="Arial" w:eastAsia="Arial" w:hAnsi="Arial" w:cs="Arial"/>
                <w:sz w:val="18"/>
              </w:rPr>
            </w:pPr>
            <w:r>
              <w:rPr>
                <w:rFonts w:ascii="Arial" w:eastAsia="Arial" w:hAnsi="Arial" w:cs="Arial"/>
                <w:sz w:val="18"/>
              </w:rPr>
              <w:t>M</w:t>
            </w:r>
          </w:p>
          <w:p w14:paraId="1E16DE4C" w14:textId="77777777" w:rsidR="00A61451" w:rsidRDefault="00A61451" w:rsidP="007F6D4F">
            <w:pPr>
              <w:ind w:left="238"/>
              <w:rPr>
                <w:rFonts w:ascii="Arial" w:eastAsia="Arial" w:hAnsi="Arial" w:cs="Arial"/>
                <w:sz w:val="18"/>
              </w:rPr>
            </w:pPr>
          </w:p>
          <w:p w14:paraId="2B651789" w14:textId="77777777" w:rsidR="00A61451" w:rsidRDefault="00A61451" w:rsidP="007F6D4F">
            <w:pPr>
              <w:ind w:left="238"/>
              <w:rPr>
                <w:rFonts w:ascii="Arial" w:eastAsia="Arial" w:hAnsi="Arial" w:cs="Arial"/>
                <w:sz w:val="18"/>
              </w:rPr>
            </w:pPr>
          </w:p>
          <w:p w14:paraId="44B1A4A0" w14:textId="77777777" w:rsidR="00A61451" w:rsidRDefault="00A61451" w:rsidP="007F6D4F">
            <w:pPr>
              <w:ind w:left="238"/>
              <w:rPr>
                <w:rFonts w:ascii="Arial" w:eastAsia="Arial" w:hAnsi="Arial" w:cs="Arial"/>
                <w:sz w:val="18"/>
              </w:rPr>
            </w:pPr>
          </w:p>
          <w:p w14:paraId="5F360EA0" w14:textId="77777777" w:rsidR="00A61451" w:rsidRDefault="00A61451" w:rsidP="007F6D4F">
            <w:pPr>
              <w:ind w:left="238"/>
              <w:rPr>
                <w:rFonts w:ascii="Arial" w:eastAsia="Arial" w:hAnsi="Arial" w:cs="Arial"/>
                <w:sz w:val="18"/>
              </w:rPr>
            </w:pPr>
          </w:p>
          <w:p w14:paraId="0F4BC520" w14:textId="77777777" w:rsidR="00A61451" w:rsidRDefault="00A61451" w:rsidP="007F6D4F">
            <w:pPr>
              <w:ind w:left="238"/>
              <w:rPr>
                <w:rFonts w:ascii="Arial" w:eastAsia="Arial" w:hAnsi="Arial" w:cs="Arial"/>
                <w:sz w:val="18"/>
              </w:rPr>
            </w:pPr>
          </w:p>
          <w:p w14:paraId="75A7D8F6" w14:textId="77777777" w:rsidR="00A61451" w:rsidRDefault="00A61451" w:rsidP="007F6D4F">
            <w:pPr>
              <w:ind w:left="238"/>
              <w:rPr>
                <w:rFonts w:ascii="Arial" w:eastAsia="Arial" w:hAnsi="Arial" w:cs="Arial"/>
                <w:sz w:val="18"/>
              </w:rPr>
            </w:pPr>
          </w:p>
          <w:p w14:paraId="553AA033" w14:textId="77777777" w:rsidR="00A61451" w:rsidRDefault="00A61451" w:rsidP="007F6D4F">
            <w:pPr>
              <w:ind w:left="238"/>
              <w:rPr>
                <w:rFonts w:ascii="Arial" w:eastAsia="Arial" w:hAnsi="Arial" w:cs="Arial"/>
                <w:sz w:val="18"/>
              </w:rPr>
            </w:pPr>
          </w:p>
          <w:p w14:paraId="3940A310" w14:textId="13BF5507" w:rsidR="00A61451" w:rsidRDefault="00A61451" w:rsidP="003721FC"/>
        </w:tc>
        <w:tc>
          <w:tcPr>
            <w:tcW w:w="4899" w:type="dxa"/>
            <w:tcBorders>
              <w:top w:val="single" w:sz="2" w:space="0" w:color="000000"/>
              <w:left w:val="single" w:sz="2" w:space="0" w:color="000000"/>
              <w:bottom w:val="single" w:sz="4" w:space="0" w:color="auto"/>
              <w:right w:val="single" w:sz="2" w:space="0" w:color="000000"/>
            </w:tcBorders>
          </w:tcPr>
          <w:p w14:paraId="156E75AD" w14:textId="77777777" w:rsidR="00A61451" w:rsidRDefault="00A61451" w:rsidP="007F6D4F">
            <w:pPr>
              <w:rPr>
                <w:rFonts w:ascii="Arial" w:eastAsia="Arial" w:hAnsi="Arial" w:cs="Arial"/>
                <w:sz w:val="18"/>
              </w:rPr>
            </w:pPr>
            <w:r>
              <w:rPr>
                <w:rFonts w:ascii="Arial" w:eastAsia="Arial" w:hAnsi="Arial" w:cs="Arial"/>
                <w:sz w:val="18"/>
              </w:rPr>
              <w:t xml:space="preserve"> Burial rates over past 20 </w:t>
            </w:r>
            <w:proofErr w:type="spellStart"/>
            <w:r>
              <w:rPr>
                <w:rFonts w:ascii="Arial" w:eastAsia="Arial" w:hAnsi="Arial" w:cs="Arial"/>
                <w:sz w:val="18"/>
              </w:rPr>
              <w:t>yrs</w:t>
            </w:r>
            <w:proofErr w:type="spellEnd"/>
            <w:r>
              <w:rPr>
                <w:rFonts w:ascii="Arial" w:eastAsia="Arial" w:hAnsi="Arial" w:cs="Arial"/>
                <w:sz w:val="18"/>
              </w:rPr>
              <w:t xml:space="preserve"> would indicate that there will be burial space for approximately 15/18 years (2037/2040). Land already purchased for possible use.  Consider any new legislation on re-use of graves when Deed of Grant periods expire.</w:t>
            </w:r>
          </w:p>
          <w:p w14:paraId="5F9D3795" w14:textId="77777777" w:rsidR="00A61451" w:rsidRDefault="00A61451" w:rsidP="007F6D4F">
            <w:pPr>
              <w:rPr>
                <w:rFonts w:ascii="Arial" w:eastAsia="Arial" w:hAnsi="Arial" w:cs="Arial"/>
                <w:sz w:val="18"/>
              </w:rPr>
            </w:pPr>
          </w:p>
          <w:p w14:paraId="5C8A4593" w14:textId="77777777" w:rsidR="00A61451" w:rsidRDefault="00A61451" w:rsidP="007F6D4F">
            <w:pPr>
              <w:rPr>
                <w:rFonts w:ascii="Arial" w:eastAsia="Arial" w:hAnsi="Arial" w:cs="Arial"/>
                <w:sz w:val="18"/>
              </w:rPr>
            </w:pPr>
          </w:p>
          <w:p w14:paraId="5F7D659B" w14:textId="77777777" w:rsidR="00A61451" w:rsidRDefault="00A61451" w:rsidP="007F6D4F">
            <w:pPr>
              <w:rPr>
                <w:rFonts w:ascii="Arial" w:eastAsia="Arial" w:hAnsi="Arial" w:cs="Arial"/>
                <w:sz w:val="18"/>
              </w:rPr>
            </w:pPr>
          </w:p>
          <w:p w14:paraId="7FBC71A1" w14:textId="251E3AB7" w:rsidR="00A61451" w:rsidRDefault="00A61451" w:rsidP="007F6D4F"/>
        </w:tc>
        <w:tc>
          <w:tcPr>
            <w:tcW w:w="595" w:type="dxa"/>
            <w:tcBorders>
              <w:top w:val="single" w:sz="2" w:space="0" w:color="000000"/>
              <w:left w:val="single" w:sz="2" w:space="0" w:color="000000"/>
              <w:bottom w:val="single" w:sz="4" w:space="0" w:color="auto"/>
              <w:right w:val="single" w:sz="2" w:space="0" w:color="000000"/>
            </w:tcBorders>
          </w:tcPr>
          <w:p w14:paraId="10EA8C5E" w14:textId="77777777" w:rsidR="00A61451" w:rsidRDefault="00A61451" w:rsidP="007F6D4F">
            <w:pPr>
              <w:ind w:left="115"/>
              <w:rPr>
                <w:rFonts w:ascii="Arial" w:eastAsia="Arial" w:hAnsi="Arial" w:cs="Arial"/>
                <w:sz w:val="18"/>
              </w:rPr>
            </w:pPr>
            <w:r>
              <w:rPr>
                <w:rFonts w:ascii="Arial" w:eastAsia="Arial" w:hAnsi="Arial" w:cs="Arial"/>
                <w:sz w:val="18"/>
              </w:rPr>
              <w:t>M/L</w:t>
            </w:r>
          </w:p>
          <w:p w14:paraId="56673832" w14:textId="77777777" w:rsidR="00A61451" w:rsidRDefault="00A61451" w:rsidP="007F6D4F">
            <w:pPr>
              <w:ind w:left="115"/>
            </w:pPr>
          </w:p>
          <w:p w14:paraId="4D45211C" w14:textId="77777777" w:rsidR="00A61451" w:rsidRDefault="00A61451" w:rsidP="007F6D4F">
            <w:pPr>
              <w:ind w:left="115"/>
            </w:pPr>
          </w:p>
          <w:p w14:paraId="49ADC0A7" w14:textId="77777777" w:rsidR="00A61451" w:rsidRDefault="00A61451" w:rsidP="007F6D4F">
            <w:pPr>
              <w:ind w:left="115"/>
            </w:pPr>
          </w:p>
          <w:p w14:paraId="77542CA3" w14:textId="77777777" w:rsidR="00A61451" w:rsidRDefault="00A61451" w:rsidP="007F6D4F">
            <w:pPr>
              <w:ind w:left="115"/>
            </w:pPr>
          </w:p>
          <w:p w14:paraId="2E288E9F" w14:textId="77777777" w:rsidR="00A61451" w:rsidRDefault="00A61451" w:rsidP="007F6D4F">
            <w:pPr>
              <w:ind w:left="115"/>
            </w:pPr>
          </w:p>
          <w:p w14:paraId="7B601F00" w14:textId="2A7D5478" w:rsidR="00A61451" w:rsidRDefault="00A61451" w:rsidP="007F6D4F">
            <w:pPr>
              <w:ind w:left="115"/>
            </w:pPr>
          </w:p>
        </w:tc>
        <w:tc>
          <w:tcPr>
            <w:tcW w:w="3076" w:type="dxa"/>
            <w:tcBorders>
              <w:top w:val="single" w:sz="2" w:space="0" w:color="000000"/>
              <w:left w:val="single" w:sz="2" w:space="0" w:color="000000"/>
              <w:bottom w:val="single" w:sz="4" w:space="0" w:color="auto"/>
              <w:right w:val="single" w:sz="8" w:space="0" w:color="000000"/>
            </w:tcBorders>
            <w:vAlign w:val="center"/>
          </w:tcPr>
          <w:p w14:paraId="00FF8A2A" w14:textId="77777777" w:rsidR="00A61451" w:rsidRDefault="00A61451" w:rsidP="007F6D4F"/>
          <w:p w14:paraId="29516918" w14:textId="77777777" w:rsidR="00A61451" w:rsidRDefault="00A61451" w:rsidP="007F6D4F"/>
          <w:p w14:paraId="40BD9A0C" w14:textId="77777777" w:rsidR="00A61451" w:rsidRDefault="00A61451" w:rsidP="007F6D4F"/>
          <w:p w14:paraId="31924A66" w14:textId="02B3101A" w:rsidR="00A61451" w:rsidRDefault="00A61451" w:rsidP="007F6D4F">
            <w:pPr>
              <w:contextualSpacing/>
            </w:pPr>
          </w:p>
        </w:tc>
      </w:tr>
      <w:tr w:rsidR="00A61451" w14:paraId="079FE9E4" w14:textId="77777777" w:rsidTr="00A61451">
        <w:trPr>
          <w:trHeight w:val="1108"/>
        </w:trPr>
        <w:tc>
          <w:tcPr>
            <w:tcW w:w="2160" w:type="dxa"/>
            <w:tcBorders>
              <w:top w:val="single" w:sz="2" w:space="0" w:color="000000"/>
              <w:left w:val="single" w:sz="2" w:space="0" w:color="000000"/>
              <w:bottom w:val="single" w:sz="2" w:space="0" w:color="000000"/>
              <w:right w:val="single" w:sz="2" w:space="0" w:color="000000"/>
            </w:tcBorders>
          </w:tcPr>
          <w:p w14:paraId="4DE1666B" w14:textId="5429B485" w:rsidR="00A61451" w:rsidRDefault="00A61451" w:rsidP="007F6D4F">
            <w:pPr>
              <w:rPr>
                <w:rFonts w:ascii="Arial" w:eastAsia="Arial" w:hAnsi="Arial" w:cs="Arial"/>
                <w:sz w:val="18"/>
              </w:rPr>
            </w:pPr>
            <w:r>
              <w:rPr>
                <w:rFonts w:ascii="Arial" w:eastAsia="Arial" w:hAnsi="Arial" w:cs="Arial"/>
                <w:sz w:val="18"/>
              </w:rPr>
              <w:t>PATHS</w:t>
            </w:r>
          </w:p>
        </w:tc>
        <w:tc>
          <w:tcPr>
            <w:tcW w:w="4256" w:type="dxa"/>
            <w:tcBorders>
              <w:top w:val="single" w:sz="4" w:space="0" w:color="auto"/>
              <w:left w:val="single" w:sz="2" w:space="0" w:color="000000"/>
              <w:bottom w:val="single" w:sz="2" w:space="0" w:color="000000"/>
              <w:right w:val="single" w:sz="2" w:space="0" w:color="000000"/>
            </w:tcBorders>
          </w:tcPr>
          <w:p w14:paraId="5B22EC4A" w14:textId="0F672EA5" w:rsidR="00A61451" w:rsidRDefault="00A61451" w:rsidP="007F6D4F">
            <w:pPr>
              <w:rPr>
                <w:rFonts w:ascii="Arial" w:eastAsia="Arial" w:hAnsi="Arial" w:cs="Arial"/>
                <w:sz w:val="18"/>
              </w:rPr>
            </w:pPr>
            <w:r>
              <w:rPr>
                <w:rFonts w:ascii="Arial" w:eastAsia="Arial" w:hAnsi="Arial" w:cs="Arial"/>
                <w:sz w:val="18"/>
              </w:rPr>
              <w:t>Trip Hazzard</w:t>
            </w:r>
          </w:p>
        </w:tc>
        <w:tc>
          <w:tcPr>
            <w:tcW w:w="677" w:type="dxa"/>
            <w:tcBorders>
              <w:top w:val="single" w:sz="4" w:space="0" w:color="auto"/>
              <w:left w:val="single" w:sz="2" w:space="0" w:color="000000"/>
              <w:bottom w:val="single" w:sz="2" w:space="0" w:color="000000"/>
              <w:right w:val="single" w:sz="2" w:space="0" w:color="000000"/>
            </w:tcBorders>
          </w:tcPr>
          <w:p w14:paraId="65CFAF6B" w14:textId="04752213" w:rsidR="00A61451" w:rsidRDefault="00A61451" w:rsidP="00A61451">
            <w:pPr>
              <w:ind w:left="238"/>
              <w:jc w:val="both"/>
              <w:rPr>
                <w:rFonts w:ascii="Arial" w:eastAsia="Arial" w:hAnsi="Arial" w:cs="Arial"/>
                <w:sz w:val="18"/>
              </w:rPr>
            </w:pPr>
            <w:r>
              <w:rPr>
                <w:rFonts w:ascii="Arial" w:eastAsia="Arial" w:hAnsi="Arial" w:cs="Arial"/>
                <w:sz w:val="18"/>
              </w:rPr>
              <w:t>H</w:t>
            </w:r>
          </w:p>
        </w:tc>
        <w:tc>
          <w:tcPr>
            <w:tcW w:w="4899" w:type="dxa"/>
            <w:tcBorders>
              <w:top w:val="single" w:sz="4" w:space="0" w:color="auto"/>
              <w:left w:val="single" w:sz="2" w:space="0" w:color="000000"/>
              <w:bottom w:val="single" w:sz="2" w:space="0" w:color="000000"/>
              <w:right w:val="single" w:sz="2" w:space="0" w:color="000000"/>
            </w:tcBorders>
          </w:tcPr>
          <w:p w14:paraId="6B898239" w14:textId="573E9439" w:rsidR="00A61451" w:rsidRDefault="00A61451" w:rsidP="007F6D4F">
            <w:pPr>
              <w:contextualSpacing/>
              <w:rPr>
                <w:rFonts w:ascii="Arial" w:eastAsia="Arial" w:hAnsi="Arial" w:cs="Arial"/>
                <w:sz w:val="18"/>
              </w:rPr>
            </w:pPr>
            <w:r>
              <w:rPr>
                <w:rFonts w:ascii="Arial" w:eastAsia="Arial" w:hAnsi="Arial" w:cs="Arial"/>
                <w:sz w:val="18"/>
              </w:rPr>
              <w:t>Regular Review &amp; repair when needed</w:t>
            </w:r>
          </w:p>
        </w:tc>
        <w:tc>
          <w:tcPr>
            <w:tcW w:w="595" w:type="dxa"/>
            <w:tcBorders>
              <w:top w:val="single" w:sz="4" w:space="0" w:color="auto"/>
              <w:left w:val="single" w:sz="2" w:space="0" w:color="000000"/>
              <w:bottom w:val="single" w:sz="2" w:space="0" w:color="000000"/>
              <w:right w:val="single" w:sz="2" w:space="0" w:color="000000"/>
            </w:tcBorders>
          </w:tcPr>
          <w:p w14:paraId="1555A332" w14:textId="16C93211" w:rsidR="00A61451" w:rsidRDefault="00A61451" w:rsidP="007F6D4F">
            <w:pPr>
              <w:ind w:left="115"/>
              <w:rPr>
                <w:rFonts w:ascii="Arial" w:eastAsia="Arial" w:hAnsi="Arial" w:cs="Arial"/>
                <w:sz w:val="18"/>
              </w:rPr>
            </w:pPr>
            <w:r>
              <w:rPr>
                <w:rFonts w:ascii="Arial" w:eastAsia="Arial" w:hAnsi="Arial" w:cs="Arial"/>
                <w:sz w:val="18"/>
              </w:rPr>
              <w:t>M</w:t>
            </w:r>
          </w:p>
        </w:tc>
        <w:tc>
          <w:tcPr>
            <w:tcW w:w="3076" w:type="dxa"/>
            <w:tcBorders>
              <w:top w:val="single" w:sz="4" w:space="0" w:color="auto"/>
              <w:left w:val="single" w:sz="2" w:space="0" w:color="000000"/>
              <w:bottom w:val="single" w:sz="2" w:space="0" w:color="000000"/>
              <w:right w:val="single" w:sz="8" w:space="0" w:color="000000"/>
            </w:tcBorders>
            <w:vAlign w:val="center"/>
          </w:tcPr>
          <w:p w14:paraId="11626A97" w14:textId="3E0C8E12" w:rsidR="00A61451" w:rsidRDefault="00A61451" w:rsidP="007F6D4F">
            <w:pPr>
              <w:contextualSpacing/>
            </w:pPr>
            <w:r>
              <w:t>Ongoing</w:t>
            </w:r>
          </w:p>
        </w:tc>
      </w:tr>
    </w:tbl>
    <w:p w14:paraId="3CC95107" w14:textId="77777777" w:rsidR="00003B1A" w:rsidRDefault="00003B1A" w:rsidP="00A007B0"/>
    <w:sectPr w:rsidR="00003B1A" w:rsidSect="00A00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B0"/>
    <w:rsid w:val="00003B1A"/>
    <w:rsid w:val="00041795"/>
    <w:rsid w:val="00055B40"/>
    <w:rsid w:val="000C581B"/>
    <w:rsid w:val="000D3D35"/>
    <w:rsid w:val="001E76A7"/>
    <w:rsid w:val="0037134C"/>
    <w:rsid w:val="003721FC"/>
    <w:rsid w:val="007F6D4F"/>
    <w:rsid w:val="00A007B0"/>
    <w:rsid w:val="00A61451"/>
    <w:rsid w:val="00CE5767"/>
    <w:rsid w:val="00F3540D"/>
    <w:rsid w:val="00FC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3111"/>
  <w15:chartTrackingRefBased/>
  <w15:docId w15:val="{EF4838AA-A5B3-4734-AE62-601434B5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007B0"/>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A007B0"/>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A007B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2</cp:revision>
  <cp:lastPrinted>2023-08-25T10:01:00Z</cp:lastPrinted>
  <dcterms:created xsi:type="dcterms:W3CDTF">2023-12-19T12:50:00Z</dcterms:created>
  <dcterms:modified xsi:type="dcterms:W3CDTF">2023-12-19T12:50:00Z</dcterms:modified>
</cp:coreProperties>
</file>