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5E51" w14:textId="2B63D2D2" w:rsidR="006527D1" w:rsidRPr="007954AB" w:rsidRDefault="00193E3C">
      <w:pPr>
        <w:rPr>
          <w:b/>
          <w:bCs/>
          <w:lang w:val="en-US"/>
        </w:rPr>
      </w:pPr>
      <w:r w:rsidRPr="007954AB">
        <w:rPr>
          <w:b/>
          <w:bCs/>
          <w:lang w:val="en-US"/>
        </w:rPr>
        <w:t xml:space="preserve">16/02874/FUL Persimmon Homes </w:t>
      </w:r>
      <w:r w:rsidR="00F23E70" w:rsidRPr="007954AB">
        <w:rPr>
          <w:b/>
          <w:bCs/>
          <w:lang w:val="en-US"/>
        </w:rPr>
        <w:t xml:space="preserve">SW </w:t>
      </w:r>
      <w:r w:rsidR="003C20ED" w:rsidRPr="007954AB">
        <w:rPr>
          <w:b/>
          <w:bCs/>
          <w:lang w:val="en-US"/>
        </w:rPr>
        <w:t>– Land adjoining</w:t>
      </w:r>
      <w:r w:rsidR="00F23E70" w:rsidRPr="007954AB">
        <w:rPr>
          <w:b/>
          <w:bCs/>
          <w:lang w:val="en-US"/>
        </w:rPr>
        <w:t xml:space="preserve"> </w:t>
      </w:r>
      <w:proofErr w:type="spellStart"/>
      <w:r w:rsidR="009869EA" w:rsidRPr="007954AB">
        <w:rPr>
          <w:b/>
          <w:bCs/>
          <w:lang w:val="en-US"/>
        </w:rPr>
        <w:t>Holbear</w:t>
      </w:r>
      <w:proofErr w:type="spellEnd"/>
      <w:r w:rsidR="009869EA" w:rsidRPr="007954AB">
        <w:rPr>
          <w:b/>
          <w:bCs/>
          <w:lang w:val="en-US"/>
        </w:rPr>
        <w:t xml:space="preserve"> Forton Road Chard Somerset</w:t>
      </w:r>
      <w:r w:rsidR="003C20ED" w:rsidRPr="007954AB">
        <w:rPr>
          <w:b/>
          <w:bCs/>
          <w:lang w:val="en-US"/>
        </w:rPr>
        <w:t xml:space="preserve"> </w:t>
      </w:r>
    </w:p>
    <w:p w14:paraId="0372CB34" w14:textId="3B899334" w:rsidR="00D12C66" w:rsidRDefault="00F92A03">
      <w:pPr>
        <w:rPr>
          <w:lang w:val="en-US"/>
        </w:rPr>
      </w:pPr>
      <w:r>
        <w:rPr>
          <w:lang w:val="en-US"/>
        </w:rPr>
        <w:t xml:space="preserve">Tatworth and Forton Parish Council </w:t>
      </w:r>
      <w:r w:rsidR="006938E4">
        <w:rPr>
          <w:lang w:val="en-US"/>
        </w:rPr>
        <w:t xml:space="preserve">has objected to previous </w:t>
      </w:r>
      <w:r w:rsidR="00704738">
        <w:rPr>
          <w:lang w:val="en-US"/>
        </w:rPr>
        <w:t>versions of this application and continues to do so</w:t>
      </w:r>
      <w:r w:rsidR="00682307">
        <w:rPr>
          <w:lang w:val="en-US"/>
        </w:rPr>
        <w:t>.</w:t>
      </w:r>
    </w:p>
    <w:p w14:paraId="156C1412" w14:textId="639A00B2" w:rsidR="007954AB" w:rsidRPr="007954AB" w:rsidRDefault="007954AB">
      <w:pPr>
        <w:rPr>
          <w:b/>
          <w:bCs/>
          <w:lang w:val="en-US"/>
        </w:rPr>
      </w:pPr>
      <w:r w:rsidRPr="007954AB">
        <w:rPr>
          <w:b/>
          <w:bCs/>
          <w:lang w:val="en-US"/>
        </w:rPr>
        <w:t>HEALTH PROVISION</w:t>
      </w:r>
    </w:p>
    <w:p w14:paraId="42034A98" w14:textId="0884D9FC" w:rsidR="00A04B38" w:rsidRDefault="008703DE">
      <w:pPr>
        <w:rPr>
          <w:lang w:val="en-US"/>
        </w:rPr>
      </w:pPr>
      <w:r>
        <w:rPr>
          <w:lang w:val="en-US"/>
        </w:rPr>
        <w:t xml:space="preserve">Our foremost concern at this time is </w:t>
      </w:r>
      <w:r w:rsidR="004E2882">
        <w:rPr>
          <w:lang w:val="en-US"/>
        </w:rPr>
        <w:t>Health Provision</w:t>
      </w:r>
      <w:r w:rsidR="0047497F">
        <w:rPr>
          <w:lang w:val="en-US"/>
        </w:rPr>
        <w:t xml:space="preserve">. This is not normally deemed a </w:t>
      </w:r>
      <w:r w:rsidR="00001B1E">
        <w:rPr>
          <w:lang w:val="en-US"/>
        </w:rPr>
        <w:t xml:space="preserve">planning issue </w:t>
      </w:r>
      <w:r w:rsidR="00E742BE">
        <w:rPr>
          <w:lang w:val="en-US"/>
        </w:rPr>
        <w:t xml:space="preserve">but the </w:t>
      </w:r>
      <w:r w:rsidR="00996688">
        <w:rPr>
          <w:lang w:val="en-US"/>
        </w:rPr>
        <w:t xml:space="preserve">Parish </w:t>
      </w:r>
      <w:r w:rsidR="00E742BE">
        <w:rPr>
          <w:lang w:val="en-US"/>
        </w:rPr>
        <w:t xml:space="preserve">Council </w:t>
      </w:r>
      <w:r w:rsidR="00AB091B">
        <w:rPr>
          <w:lang w:val="en-US"/>
        </w:rPr>
        <w:t xml:space="preserve">feels it </w:t>
      </w:r>
      <w:r w:rsidR="00A54CAE">
        <w:rPr>
          <w:lang w:val="en-US"/>
        </w:rPr>
        <w:t>has</w:t>
      </w:r>
      <w:r w:rsidR="00AB091B">
        <w:rPr>
          <w:lang w:val="en-US"/>
        </w:rPr>
        <w:t xml:space="preserve"> some</w:t>
      </w:r>
      <w:r w:rsidR="00A54CAE">
        <w:rPr>
          <w:lang w:val="en-US"/>
        </w:rPr>
        <w:t xml:space="preserve"> responsibility</w:t>
      </w:r>
      <w:r w:rsidR="00AB091B">
        <w:rPr>
          <w:lang w:val="en-US"/>
        </w:rPr>
        <w:t xml:space="preserve"> </w:t>
      </w:r>
      <w:r w:rsidR="00376856">
        <w:rPr>
          <w:lang w:val="en-US"/>
        </w:rPr>
        <w:t>for ensuring that its current and future residents</w:t>
      </w:r>
      <w:r w:rsidR="00BB54EC">
        <w:rPr>
          <w:lang w:val="en-US"/>
        </w:rPr>
        <w:t xml:space="preserve"> are able </w:t>
      </w:r>
      <w:r w:rsidR="004F1D61">
        <w:rPr>
          <w:lang w:val="en-US"/>
        </w:rPr>
        <w:t xml:space="preserve">to </w:t>
      </w:r>
      <w:r w:rsidR="008F5DD4">
        <w:rPr>
          <w:lang w:val="en-US"/>
        </w:rPr>
        <w:t>have a reasonable quality of life</w:t>
      </w:r>
      <w:r w:rsidR="00BC78B4">
        <w:rPr>
          <w:lang w:val="en-US"/>
        </w:rPr>
        <w:t xml:space="preserve">, supported </w:t>
      </w:r>
      <w:r w:rsidR="00F65D7A">
        <w:rPr>
          <w:lang w:val="en-US"/>
        </w:rPr>
        <w:t>by adequate health facilities.</w:t>
      </w:r>
      <w:r w:rsidR="0030364C">
        <w:rPr>
          <w:lang w:val="en-US"/>
        </w:rPr>
        <w:t xml:space="preserve"> </w:t>
      </w:r>
      <w:r w:rsidR="005B204D">
        <w:rPr>
          <w:lang w:val="en-US"/>
        </w:rPr>
        <w:t>(</w:t>
      </w:r>
      <w:r w:rsidR="0030364C">
        <w:rPr>
          <w:lang w:val="en-US"/>
        </w:rPr>
        <w:t>Hopefully</w:t>
      </w:r>
      <w:r w:rsidR="00F01471">
        <w:rPr>
          <w:lang w:val="en-US"/>
        </w:rPr>
        <w:t>, Somerset County Council shares this objective</w:t>
      </w:r>
      <w:r w:rsidR="005B204D">
        <w:rPr>
          <w:lang w:val="en-US"/>
        </w:rPr>
        <w:t>)</w:t>
      </w:r>
      <w:r w:rsidR="00F01471">
        <w:rPr>
          <w:lang w:val="en-US"/>
        </w:rPr>
        <w:t>.</w:t>
      </w:r>
    </w:p>
    <w:p w14:paraId="01CD0920" w14:textId="06E09CB4" w:rsidR="00134928" w:rsidRDefault="00A04B38">
      <w:pPr>
        <w:rPr>
          <w:lang w:val="en-US"/>
        </w:rPr>
      </w:pPr>
      <w:r>
        <w:rPr>
          <w:lang w:val="en-US"/>
        </w:rPr>
        <w:t xml:space="preserve">This is patently not the case at the </w:t>
      </w:r>
      <w:r w:rsidR="00075DC2">
        <w:rPr>
          <w:lang w:val="en-US"/>
        </w:rPr>
        <w:t xml:space="preserve">current time with </w:t>
      </w:r>
      <w:r w:rsidR="00641934">
        <w:rPr>
          <w:lang w:val="en-US"/>
        </w:rPr>
        <w:t xml:space="preserve">GP </w:t>
      </w:r>
      <w:r w:rsidR="008C340E">
        <w:rPr>
          <w:lang w:val="en-US"/>
        </w:rPr>
        <w:t>capacity in Chard running at 13,500</w:t>
      </w:r>
      <w:r w:rsidR="009F3F77">
        <w:rPr>
          <w:lang w:val="en-US"/>
        </w:rPr>
        <w:t xml:space="preserve"> </w:t>
      </w:r>
      <w:r w:rsidR="00996688">
        <w:rPr>
          <w:lang w:val="en-US"/>
        </w:rPr>
        <w:t xml:space="preserve">people </w:t>
      </w:r>
      <w:r w:rsidR="009F3F77">
        <w:rPr>
          <w:lang w:val="en-US"/>
        </w:rPr>
        <w:t xml:space="preserve">but </w:t>
      </w:r>
      <w:r w:rsidR="00996688">
        <w:rPr>
          <w:lang w:val="en-US"/>
        </w:rPr>
        <w:t xml:space="preserve">actually </w:t>
      </w:r>
      <w:r w:rsidR="009F3F77">
        <w:rPr>
          <w:lang w:val="en-US"/>
        </w:rPr>
        <w:t xml:space="preserve">looking after </w:t>
      </w:r>
      <w:r w:rsidR="005414CC">
        <w:rPr>
          <w:lang w:val="en-US"/>
        </w:rPr>
        <w:t>20,906</w:t>
      </w:r>
      <w:r w:rsidR="002F1187">
        <w:rPr>
          <w:lang w:val="en-US"/>
        </w:rPr>
        <w:t xml:space="preserve">. This scheme </w:t>
      </w:r>
      <w:r w:rsidR="00F86CDF">
        <w:rPr>
          <w:lang w:val="en-US"/>
        </w:rPr>
        <w:t>potentially</w:t>
      </w:r>
      <w:r w:rsidR="005B358B">
        <w:rPr>
          <w:lang w:val="en-US"/>
        </w:rPr>
        <w:t xml:space="preserve"> add</w:t>
      </w:r>
      <w:r w:rsidR="00F86CDF">
        <w:rPr>
          <w:lang w:val="en-US"/>
        </w:rPr>
        <w:t>s</w:t>
      </w:r>
      <w:r w:rsidR="005B358B">
        <w:rPr>
          <w:lang w:val="en-US"/>
        </w:rPr>
        <w:t xml:space="preserve"> 522</w:t>
      </w:r>
      <w:r w:rsidR="00F86CDF">
        <w:rPr>
          <w:lang w:val="en-US"/>
        </w:rPr>
        <w:t xml:space="preserve"> </w:t>
      </w:r>
      <w:r w:rsidR="00C12CBF">
        <w:rPr>
          <w:lang w:val="en-US"/>
        </w:rPr>
        <w:t xml:space="preserve">which needs to be added </w:t>
      </w:r>
      <w:r w:rsidR="001E3BD7">
        <w:rPr>
          <w:lang w:val="en-US"/>
        </w:rPr>
        <w:t xml:space="preserve">to </w:t>
      </w:r>
      <w:r w:rsidR="009929D6">
        <w:rPr>
          <w:lang w:val="en-US"/>
        </w:rPr>
        <w:t>numbers accruing from other planning developments</w:t>
      </w:r>
      <w:r w:rsidR="000A6785">
        <w:rPr>
          <w:lang w:val="en-US"/>
        </w:rPr>
        <w:t xml:space="preserve"> currently underway</w:t>
      </w:r>
      <w:r w:rsidR="00996688">
        <w:rPr>
          <w:lang w:val="en-US"/>
        </w:rPr>
        <w:t>,</w:t>
      </w:r>
      <w:r w:rsidR="000A6785">
        <w:rPr>
          <w:lang w:val="en-US"/>
        </w:rPr>
        <w:t xml:space="preserve"> </w:t>
      </w:r>
      <w:proofErr w:type="spellStart"/>
      <w:r w:rsidR="00297021">
        <w:rPr>
          <w:lang w:val="en-US"/>
        </w:rPr>
        <w:t>eg</w:t>
      </w:r>
      <w:proofErr w:type="spellEnd"/>
      <w:r w:rsidR="00297021">
        <w:rPr>
          <w:lang w:val="en-US"/>
        </w:rPr>
        <w:t xml:space="preserve"> </w:t>
      </w:r>
      <w:proofErr w:type="spellStart"/>
      <w:r w:rsidR="008B6DC6">
        <w:rPr>
          <w:lang w:val="en-US"/>
        </w:rPr>
        <w:t>Snowdon</w:t>
      </w:r>
      <w:proofErr w:type="spellEnd"/>
      <w:r w:rsidR="008B6DC6">
        <w:rPr>
          <w:lang w:val="en-US"/>
        </w:rPr>
        <w:t xml:space="preserve"> Grange</w:t>
      </w:r>
      <w:r w:rsidR="00996688">
        <w:rPr>
          <w:lang w:val="en-US"/>
        </w:rPr>
        <w:t>,</w:t>
      </w:r>
      <w:r w:rsidR="00802DA0">
        <w:rPr>
          <w:lang w:val="en-US"/>
        </w:rPr>
        <w:t xml:space="preserve"> or </w:t>
      </w:r>
      <w:r w:rsidR="009428ED">
        <w:rPr>
          <w:lang w:val="en-US"/>
        </w:rPr>
        <w:t>proposed</w:t>
      </w:r>
      <w:r w:rsidR="00996688">
        <w:rPr>
          <w:lang w:val="en-US"/>
        </w:rPr>
        <w:t>,</w:t>
      </w:r>
      <w:r w:rsidR="008B6DC6">
        <w:rPr>
          <w:lang w:val="en-US"/>
        </w:rPr>
        <w:t xml:space="preserve"> </w:t>
      </w:r>
      <w:proofErr w:type="spellStart"/>
      <w:r w:rsidR="00252ED9">
        <w:rPr>
          <w:lang w:val="en-US"/>
        </w:rPr>
        <w:t>eg</w:t>
      </w:r>
      <w:proofErr w:type="spellEnd"/>
      <w:r w:rsidR="00252ED9">
        <w:rPr>
          <w:lang w:val="en-US"/>
        </w:rPr>
        <w:t xml:space="preserve"> </w:t>
      </w:r>
      <w:r w:rsidR="00944517">
        <w:rPr>
          <w:lang w:val="en-US"/>
        </w:rPr>
        <w:t>C</w:t>
      </w:r>
      <w:r w:rsidR="009428ED">
        <w:rPr>
          <w:lang w:val="en-US"/>
        </w:rPr>
        <w:t>rewkerne Road</w:t>
      </w:r>
      <w:r w:rsidR="00944517">
        <w:rPr>
          <w:lang w:val="en-US"/>
        </w:rPr>
        <w:t xml:space="preserve">, </w:t>
      </w:r>
      <w:r w:rsidR="00802DA0">
        <w:rPr>
          <w:lang w:val="en-US"/>
        </w:rPr>
        <w:t>Mount Hindrance</w:t>
      </w:r>
      <w:r w:rsidR="00996688">
        <w:rPr>
          <w:lang w:val="en-US"/>
        </w:rPr>
        <w:t>, in the health catchment area</w:t>
      </w:r>
      <w:r w:rsidR="00252ED9">
        <w:rPr>
          <w:lang w:val="en-US"/>
        </w:rPr>
        <w:t>.</w:t>
      </w:r>
    </w:p>
    <w:p w14:paraId="363AD8C9" w14:textId="3F0D9ECD" w:rsidR="009D1B6F" w:rsidRDefault="00134928">
      <w:pPr>
        <w:rPr>
          <w:lang w:val="en-US"/>
        </w:rPr>
      </w:pPr>
      <w:r>
        <w:rPr>
          <w:lang w:val="en-US"/>
        </w:rPr>
        <w:t xml:space="preserve">It is all very well </w:t>
      </w:r>
      <w:r w:rsidR="0064519D">
        <w:rPr>
          <w:lang w:val="en-US"/>
        </w:rPr>
        <w:t xml:space="preserve">for an NHS team based in </w:t>
      </w:r>
      <w:proofErr w:type="spellStart"/>
      <w:r w:rsidR="0064519D">
        <w:rPr>
          <w:lang w:val="en-US"/>
        </w:rPr>
        <w:t>Torbay</w:t>
      </w:r>
      <w:proofErr w:type="spellEnd"/>
      <w:r w:rsidR="0064519D">
        <w:rPr>
          <w:lang w:val="en-US"/>
        </w:rPr>
        <w:t xml:space="preserve"> </w:t>
      </w:r>
      <w:r w:rsidR="00434E93">
        <w:rPr>
          <w:lang w:val="en-US"/>
        </w:rPr>
        <w:t xml:space="preserve">to calculate </w:t>
      </w:r>
      <w:r w:rsidR="000F052D">
        <w:rPr>
          <w:lang w:val="en-US"/>
        </w:rPr>
        <w:t>a section 106 contribution whi</w:t>
      </w:r>
      <w:r w:rsidR="009F5B9D">
        <w:rPr>
          <w:lang w:val="en-US"/>
        </w:rPr>
        <w:t xml:space="preserve">le the </w:t>
      </w:r>
      <w:r w:rsidR="005A3D62">
        <w:rPr>
          <w:lang w:val="en-US"/>
        </w:rPr>
        <w:t xml:space="preserve">York-based </w:t>
      </w:r>
      <w:r w:rsidR="009F5B9D">
        <w:rPr>
          <w:lang w:val="en-US"/>
        </w:rPr>
        <w:t xml:space="preserve">developer argues that </w:t>
      </w:r>
      <w:r w:rsidR="00381558">
        <w:rPr>
          <w:lang w:val="en-US"/>
        </w:rPr>
        <w:t xml:space="preserve">this should </w:t>
      </w:r>
      <w:r w:rsidR="00424D51">
        <w:rPr>
          <w:lang w:val="en-US"/>
        </w:rPr>
        <w:t xml:space="preserve">have been </w:t>
      </w:r>
      <w:r w:rsidR="00381558">
        <w:rPr>
          <w:lang w:val="en-US"/>
        </w:rPr>
        <w:t>covered by the D</w:t>
      </w:r>
      <w:r w:rsidR="004E32DE">
        <w:rPr>
          <w:lang w:val="en-US"/>
        </w:rPr>
        <w:t>istrict Plan</w:t>
      </w:r>
      <w:r w:rsidR="00424D51">
        <w:rPr>
          <w:lang w:val="en-US"/>
        </w:rPr>
        <w:t>.</w:t>
      </w:r>
      <w:r w:rsidR="004E32DE">
        <w:rPr>
          <w:lang w:val="en-US"/>
        </w:rPr>
        <w:t xml:space="preserve"> </w:t>
      </w:r>
      <w:r w:rsidR="00452FDA">
        <w:rPr>
          <w:lang w:val="en-US"/>
        </w:rPr>
        <w:t xml:space="preserve">Meanwhile NHS patients </w:t>
      </w:r>
      <w:r w:rsidR="0090587D">
        <w:rPr>
          <w:lang w:val="en-US"/>
        </w:rPr>
        <w:t xml:space="preserve">in South Somerset </w:t>
      </w:r>
      <w:r w:rsidR="001F3D96">
        <w:rPr>
          <w:lang w:val="en-US"/>
        </w:rPr>
        <w:t xml:space="preserve">are left to </w:t>
      </w:r>
      <w:r w:rsidR="00DB412D">
        <w:rPr>
          <w:lang w:val="en-US"/>
        </w:rPr>
        <w:t>literally suffer.</w:t>
      </w:r>
      <w:r w:rsidR="007B0A0B">
        <w:rPr>
          <w:lang w:val="en-US"/>
        </w:rPr>
        <w:t xml:space="preserve"> </w:t>
      </w:r>
      <w:r w:rsidR="00627D25">
        <w:rPr>
          <w:lang w:val="en-US"/>
        </w:rPr>
        <w:t xml:space="preserve">Until such time as there are definite plans in place to provide better </w:t>
      </w:r>
      <w:r w:rsidR="00B85C07">
        <w:rPr>
          <w:lang w:val="en-US"/>
        </w:rPr>
        <w:t xml:space="preserve">health </w:t>
      </w:r>
      <w:r w:rsidR="00627D25">
        <w:rPr>
          <w:lang w:val="en-US"/>
        </w:rPr>
        <w:t xml:space="preserve">coverage </w:t>
      </w:r>
      <w:r w:rsidR="00C34735">
        <w:rPr>
          <w:lang w:val="en-US"/>
        </w:rPr>
        <w:t xml:space="preserve">for </w:t>
      </w:r>
      <w:r w:rsidR="0004340E">
        <w:rPr>
          <w:lang w:val="en-US"/>
        </w:rPr>
        <w:t>this Parish</w:t>
      </w:r>
      <w:r w:rsidR="00C34735">
        <w:rPr>
          <w:lang w:val="en-US"/>
        </w:rPr>
        <w:t xml:space="preserve"> </w:t>
      </w:r>
      <w:r w:rsidR="00B85C07">
        <w:rPr>
          <w:lang w:val="en-US"/>
        </w:rPr>
        <w:t>and Chard’s res</w:t>
      </w:r>
      <w:r w:rsidR="0004340E">
        <w:rPr>
          <w:lang w:val="en-US"/>
        </w:rPr>
        <w:t xml:space="preserve">idents </w:t>
      </w:r>
      <w:r w:rsidR="007413D9">
        <w:rPr>
          <w:lang w:val="en-US"/>
        </w:rPr>
        <w:t xml:space="preserve">all </w:t>
      </w:r>
      <w:r w:rsidR="00CC46A7">
        <w:rPr>
          <w:lang w:val="en-US"/>
        </w:rPr>
        <w:t xml:space="preserve">decisions on </w:t>
      </w:r>
      <w:r w:rsidR="007413D9">
        <w:rPr>
          <w:lang w:val="en-US"/>
        </w:rPr>
        <w:t xml:space="preserve">major housing </w:t>
      </w:r>
      <w:r w:rsidR="002C520F">
        <w:rPr>
          <w:lang w:val="en-US"/>
        </w:rPr>
        <w:t>schemes</w:t>
      </w:r>
      <w:r w:rsidR="005D2FB8">
        <w:rPr>
          <w:lang w:val="en-US"/>
        </w:rPr>
        <w:t xml:space="preserve"> submitted to Planning in this area</w:t>
      </w:r>
      <w:r w:rsidR="00CC46A7">
        <w:rPr>
          <w:lang w:val="en-US"/>
        </w:rPr>
        <w:t xml:space="preserve"> should be deferred</w:t>
      </w:r>
      <w:r w:rsidR="005D2FB8">
        <w:rPr>
          <w:lang w:val="en-US"/>
        </w:rPr>
        <w:t>.</w:t>
      </w:r>
    </w:p>
    <w:p w14:paraId="2BD5E243" w14:textId="6FDD1C7F" w:rsidR="00050ED8" w:rsidRDefault="00050ED8">
      <w:pPr>
        <w:rPr>
          <w:b/>
          <w:bCs/>
          <w:lang w:val="en-US"/>
        </w:rPr>
      </w:pPr>
      <w:r>
        <w:rPr>
          <w:b/>
          <w:bCs/>
          <w:lang w:val="en-US"/>
        </w:rPr>
        <w:t>EDUCATION</w:t>
      </w:r>
    </w:p>
    <w:p w14:paraId="2FF6EF77" w14:textId="6DD57D94" w:rsidR="00050ED8" w:rsidRPr="00050ED8" w:rsidRDefault="00050ED8" w:rsidP="00050ED8">
      <w:pPr>
        <w:shd w:val="clear" w:color="auto" w:fill="FFFFFF"/>
        <w:spacing w:after="150" w:line="240" w:lineRule="auto"/>
        <w:rPr>
          <w:lang w:val="en-US"/>
        </w:rPr>
      </w:pPr>
      <w:r w:rsidRPr="00050ED8">
        <w:rPr>
          <w:lang w:val="en-US"/>
        </w:rPr>
        <w:t>Primary and Secondary schools in the area</w:t>
      </w:r>
      <w:r>
        <w:rPr>
          <w:lang w:val="en-US"/>
        </w:rPr>
        <w:t xml:space="preserve"> are</w:t>
      </w:r>
      <w:r w:rsidRPr="00050ED8">
        <w:rPr>
          <w:lang w:val="en-US"/>
        </w:rPr>
        <w:t xml:space="preserve"> already at or over capacity. There was supposed to be a new Primary School as part of the local plan</w:t>
      </w:r>
      <w:r>
        <w:rPr>
          <w:lang w:val="en-US"/>
        </w:rPr>
        <w:t>.</w:t>
      </w:r>
      <w:r w:rsidRPr="00050ED8">
        <w:rPr>
          <w:lang w:val="en-US"/>
        </w:rPr>
        <w:t xml:space="preserve"> </w:t>
      </w:r>
      <w:r>
        <w:rPr>
          <w:lang w:val="en-US"/>
        </w:rPr>
        <w:t>This</w:t>
      </w:r>
      <w:r w:rsidRPr="00050ED8">
        <w:rPr>
          <w:lang w:val="en-US"/>
        </w:rPr>
        <w:t xml:space="preserve"> has yet to materialise.</w:t>
      </w:r>
    </w:p>
    <w:p w14:paraId="4A5C3973" w14:textId="7445D9DD" w:rsidR="00AE60A5" w:rsidRPr="004F7A7B" w:rsidRDefault="00AE60A5">
      <w:pPr>
        <w:rPr>
          <w:b/>
          <w:bCs/>
          <w:lang w:val="en-US"/>
        </w:rPr>
      </w:pPr>
      <w:r w:rsidRPr="004F7A7B">
        <w:rPr>
          <w:b/>
          <w:bCs/>
          <w:lang w:val="en-US"/>
        </w:rPr>
        <w:t>FLOODING</w:t>
      </w:r>
    </w:p>
    <w:p w14:paraId="1FA34DED" w14:textId="3B789C1A" w:rsidR="00AE60A5" w:rsidRDefault="00AE60A5">
      <w:pPr>
        <w:rPr>
          <w:lang w:val="en-US"/>
        </w:rPr>
      </w:pPr>
      <w:r>
        <w:rPr>
          <w:lang w:val="en-US"/>
        </w:rPr>
        <w:t xml:space="preserve">Flood events </w:t>
      </w:r>
      <w:r w:rsidR="00CB75A2">
        <w:rPr>
          <w:lang w:val="en-US"/>
        </w:rPr>
        <w:t xml:space="preserve">in 2021 </w:t>
      </w:r>
      <w:r w:rsidR="00223368">
        <w:rPr>
          <w:lang w:val="en-US"/>
        </w:rPr>
        <w:t xml:space="preserve">caused major damage to homes </w:t>
      </w:r>
      <w:r w:rsidR="00CB5F80">
        <w:rPr>
          <w:lang w:val="en-US"/>
        </w:rPr>
        <w:t>within this parish</w:t>
      </w:r>
      <w:r w:rsidR="00EC2866">
        <w:rPr>
          <w:lang w:val="en-US"/>
        </w:rPr>
        <w:t xml:space="preserve">. The flooding largely resulted from </w:t>
      </w:r>
      <w:r w:rsidR="00903F6D">
        <w:rPr>
          <w:lang w:val="en-US"/>
        </w:rPr>
        <w:t xml:space="preserve">poor design of attenuation </w:t>
      </w:r>
      <w:r w:rsidR="00C31A5D">
        <w:rPr>
          <w:lang w:val="en-US"/>
        </w:rPr>
        <w:t>meas</w:t>
      </w:r>
      <w:r w:rsidR="001961CA">
        <w:rPr>
          <w:lang w:val="en-US"/>
        </w:rPr>
        <w:t>ures associated with building development.</w:t>
      </w:r>
    </w:p>
    <w:p w14:paraId="6121298F" w14:textId="1950F0CF" w:rsidR="00380221" w:rsidRDefault="00380221">
      <w:pPr>
        <w:rPr>
          <w:lang w:val="en-US"/>
        </w:rPr>
      </w:pPr>
      <w:r>
        <w:rPr>
          <w:lang w:val="en-US"/>
        </w:rPr>
        <w:t>On 17</w:t>
      </w:r>
      <w:r w:rsidRPr="00380221">
        <w:rPr>
          <w:vertAlign w:val="superscript"/>
          <w:lang w:val="en-US"/>
        </w:rPr>
        <w:t>th</w:t>
      </w:r>
      <w:r>
        <w:rPr>
          <w:lang w:val="en-US"/>
        </w:rPr>
        <w:t xml:space="preserve"> November </w:t>
      </w:r>
      <w:r w:rsidR="00A918DD">
        <w:rPr>
          <w:lang w:val="en-US"/>
        </w:rPr>
        <w:t>2021 the Lead Local Flood Authority (LLFA) comm</w:t>
      </w:r>
      <w:r w:rsidR="003901DB">
        <w:rPr>
          <w:lang w:val="en-US"/>
        </w:rPr>
        <w:t xml:space="preserve">ented that the ‘volume of surface water may </w:t>
      </w:r>
      <w:r w:rsidR="00975A20">
        <w:rPr>
          <w:lang w:val="en-US"/>
        </w:rPr>
        <w:t xml:space="preserve">overwhelm the current design’ </w:t>
      </w:r>
      <w:r w:rsidR="00447520">
        <w:rPr>
          <w:lang w:val="en-US"/>
        </w:rPr>
        <w:t>at this site.</w:t>
      </w:r>
    </w:p>
    <w:p w14:paraId="38258267" w14:textId="77777777" w:rsidR="00CC46A7" w:rsidRDefault="00CC46A7" w:rsidP="00CC46A7">
      <w:pPr>
        <w:rPr>
          <w:lang w:val="en-US"/>
        </w:rPr>
      </w:pPr>
      <w:r>
        <w:rPr>
          <w:lang w:val="en-US"/>
        </w:rPr>
        <w:t xml:space="preserve">In March 2022 a technical note on behalf of Persimmon listed </w:t>
      </w:r>
      <w:r w:rsidRPr="000379DE">
        <w:rPr>
          <w:u w:val="single"/>
          <w:lang w:val="en-US"/>
        </w:rPr>
        <w:t>potential</w:t>
      </w:r>
      <w:r w:rsidRPr="000379DE">
        <w:rPr>
          <w:i/>
          <w:iCs/>
          <w:lang w:val="en-US"/>
        </w:rPr>
        <w:t xml:space="preserve"> </w:t>
      </w:r>
      <w:r>
        <w:rPr>
          <w:lang w:val="en-US"/>
        </w:rPr>
        <w:t>mitigation measures and confirmed ‘that the discharge of flows towards Forton Road is expected to be fully mitigated and the historic risk removed.’</w:t>
      </w:r>
    </w:p>
    <w:p w14:paraId="12087FF7" w14:textId="2137F5CF" w:rsidR="00CC46A7" w:rsidRDefault="00CC46A7" w:rsidP="00CC46A7">
      <w:pPr>
        <w:rPr>
          <w:lang w:val="en-US"/>
        </w:rPr>
      </w:pPr>
      <w:r>
        <w:rPr>
          <w:lang w:val="en-US"/>
        </w:rPr>
        <w:t xml:space="preserve">The LLFA has subsequently indicated that further modelling of flow paths is required and that </w:t>
      </w:r>
      <w:r w:rsidRPr="00EC2866">
        <w:rPr>
          <w:u w:val="single"/>
          <w:lang w:val="en-US"/>
        </w:rPr>
        <w:t xml:space="preserve">exact </w:t>
      </w:r>
      <w:r>
        <w:rPr>
          <w:lang w:val="en-US"/>
        </w:rPr>
        <w:t>details of proposed mitigation measures should be provided before approval.</w:t>
      </w:r>
      <w:r w:rsidR="00C6216D">
        <w:rPr>
          <w:lang w:val="en-US"/>
        </w:rPr>
        <w:t xml:space="preserve"> </w:t>
      </w:r>
    </w:p>
    <w:p w14:paraId="0B8F2282" w14:textId="1D90FCF9" w:rsidR="00CC46A7" w:rsidRDefault="00CC46A7" w:rsidP="00CC46A7">
      <w:pPr>
        <w:rPr>
          <w:lang w:val="en-US"/>
        </w:rPr>
      </w:pPr>
      <w:r>
        <w:rPr>
          <w:lang w:val="en-US"/>
        </w:rPr>
        <w:t xml:space="preserve">The Parish Council agrees with the LLFA and requests that any </w:t>
      </w:r>
      <w:r w:rsidR="002A7AFF">
        <w:rPr>
          <w:lang w:val="en-US"/>
        </w:rPr>
        <w:t>modelling of flooding impact is subject to intense independent scrutiny. It would further question what measures will be taken to ensure that any agreed attenuation features are maintained after the developers have left site.</w:t>
      </w:r>
    </w:p>
    <w:p w14:paraId="3F5F2899" w14:textId="5392B832" w:rsidR="002A7AFF" w:rsidRPr="002A7AFF" w:rsidRDefault="002A7AFF" w:rsidP="00CC46A7">
      <w:pPr>
        <w:rPr>
          <w:b/>
          <w:bCs/>
          <w:lang w:val="en-US"/>
        </w:rPr>
      </w:pPr>
      <w:r w:rsidRPr="002A7AFF">
        <w:rPr>
          <w:b/>
          <w:bCs/>
          <w:lang w:val="en-US"/>
        </w:rPr>
        <w:t>TRANSPORTATION / TRAFFIC</w:t>
      </w:r>
    </w:p>
    <w:p w14:paraId="1A75A4F6" w14:textId="4C593112" w:rsidR="00C85EDE" w:rsidRDefault="002A7AFF" w:rsidP="00CC46A7">
      <w:pPr>
        <w:rPr>
          <w:lang w:val="en-US"/>
        </w:rPr>
      </w:pPr>
      <w:r>
        <w:rPr>
          <w:lang w:val="en-US"/>
        </w:rPr>
        <w:t xml:space="preserve">The applicant claims little impact and points out that the 1 mile to Chard town </w:t>
      </w:r>
      <w:proofErr w:type="spellStart"/>
      <w:r>
        <w:rPr>
          <w:lang w:val="en-US"/>
        </w:rPr>
        <w:t>centre</w:t>
      </w:r>
      <w:proofErr w:type="spellEnd"/>
      <w:r>
        <w:rPr>
          <w:lang w:val="en-US"/>
        </w:rPr>
        <w:t xml:space="preserve"> is easily walked or cycled to from the site. They appear to say that Chard gets congested in the morning and afternoon peak periods anyway and the additional traffic from the site will not change the situation.</w:t>
      </w:r>
      <w:r w:rsidR="00C85EDE">
        <w:rPr>
          <w:lang w:val="en-US"/>
        </w:rPr>
        <w:t xml:space="preserve"> They further imply that Millfield Industrial Estate will be a key destination for walkers and cyclists of working age.</w:t>
      </w:r>
    </w:p>
    <w:p w14:paraId="1257F7B1" w14:textId="1A512A00" w:rsidR="00C85EDE" w:rsidRDefault="00C85EDE" w:rsidP="00CC46A7">
      <w:pPr>
        <w:rPr>
          <w:lang w:val="en-US"/>
        </w:rPr>
      </w:pPr>
      <w:r>
        <w:rPr>
          <w:lang w:val="en-US"/>
        </w:rPr>
        <w:lastRenderedPageBreak/>
        <w:t>It appears that SCC Highways Department are satisfied with this.</w:t>
      </w:r>
    </w:p>
    <w:p w14:paraId="1B75509E" w14:textId="296C30A5" w:rsidR="00C85EDE" w:rsidRDefault="00C85EDE" w:rsidP="00CC46A7">
      <w:pPr>
        <w:rPr>
          <w:lang w:val="en-US"/>
        </w:rPr>
      </w:pPr>
      <w:r>
        <w:rPr>
          <w:lang w:val="en-US"/>
        </w:rPr>
        <w:t>The reality here is that retirees and others shopping in Chard will not be trudging along the busy Forton Road loaded with shopping bags but will instead take the car, adding to congestion and pollution</w:t>
      </w:r>
      <w:r w:rsidR="00E16807">
        <w:rPr>
          <w:lang w:val="en-US"/>
        </w:rPr>
        <w:t>.</w:t>
      </w:r>
    </w:p>
    <w:p w14:paraId="4B85695A" w14:textId="77777777" w:rsidR="007F2FDF" w:rsidRDefault="00E16807" w:rsidP="00CC46A7">
      <w:pPr>
        <w:rPr>
          <w:lang w:val="en-US"/>
        </w:rPr>
      </w:pPr>
      <w:r>
        <w:rPr>
          <w:lang w:val="en-US"/>
        </w:rPr>
        <w:t xml:space="preserve">Another reality is that unless new firms are attracted to Chard to help replace recent job losses at Oscar Meyer and </w:t>
      </w:r>
      <w:proofErr w:type="spellStart"/>
      <w:r>
        <w:rPr>
          <w:lang w:val="en-US"/>
        </w:rPr>
        <w:t>Brecknell</w:t>
      </w:r>
      <w:proofErr w:type="spellEnd"/>
      <w:r>
        <w:rPr>
          <w:lang w:val="en-US"/>
        </w:rPr>
        <w:t xml:space="preserve"> Willis the majority of employees living on this site will be commuting to Taunton or </w:t>
      </w:r>
      <w:proofErr w:type="spellStart"/>
      <w:r>
        <w:rPr>
          <w:lang w:val="en-US"/>
        </w:rPr>
        <w:t>Yeovil</w:t>
      </w:r>
      <w:proofErr w:type="spellEnd"/>
      <w:r>
        <w:rPr>
          <w:lang w:val="en-US"/>
        </w:rPr>
        <w:t xml:space="preserve">. Some may even be trying to use Forton Road, which is very narrow in places, as a ‘rat run’ to the A30 in order to avoid the congestion </w:t>
      </w:r>
      <w:r w:rsidR="007F2FDF">
        <w:rPr>
          <w:lang w:val="en-US"/>
        </w:rPr>
        <w:t>at Convent Junction in Chard.</w:t>
      </w:r>
    </w:p>
    <w:p w14:paraId="2BA6AFBF" w14:textId="26FA6701" w:rsidR="007F2FDF" w:rsidRDefault="007F2FDF" w:rsidP="00CC46A7">
      <w:pPr>
        <w:rPr>
          <w:lang w:val="en-US"/>
        </w:rPr>
      </w:pPr>
      <w:r>
        <w:rPr>
          <w:lang w:val="en-US"/>
        </w:rPr>
        <w:t>The Parish Council is not satisfied that the impacts of increased traffic to and from this site have been properly reviewed and suggests that any decision is deferred until they have been.</w:t>
      </w:r>
    </w:p>
    <w:p w14:paraId="3CA0F3E5" w14:textId="582188D8" w:rsidR="00E16807" w:rsidRPr="007F2FDF" w:rsidRDefault="007F2FDF" w:rsidP="00CC46A7">
      <w:pPr>
        <w:rPr>
          <w:b/>
          <w:bCs/>
          <w:lang w:val="en-US"/>
        </w:rPr>
      </w:pPr>
      <w:r w:rsidRPr="007F2FDF">
        <w:rPr>
          <w:b/>
          <w:bCs/>
          <w:lang w:val="en-US"/>
        </w:rPr>
        <w:t>SITE LAYOUT</w:t>
      </w:r>
      <w:r w:rsidR="00E16807" w:rsidRPr="007F2FDF">
        <w:rPr>
          <w:b/>
          <w:bCs/>
          <w:lang w:val="en-US"/>
        </w:rPr>
        <w:t xml:space="preserve"> </w:t>
      </w:r>
    </w:p>
    <w:p w14:paraId="068F3149" w14:textId="243BB268" w:rsidR="007F2FDF" w:rsidRDefault="007F2FDF" w:rsidP="007F2FDF">
      <w:pPr>
        <w:rPr>
          <w:lang w:val="en-US"/>
        </w:rPr>
      </w:pPr>
      <w:r>
        <w:rPr>
          <w:lang w:val="en-US"/>
        </w:rPr>
        <w:t>Avon and Somerset Police have some concerns on site layout around lighting, sightlines and parking matters, particularly safety issues around residents parking on the link road.</w:t>
      </w:r>
      <w:r w:rsidR="00F51DD4">
        <w:rPr>
          <w:lang w:val="en-US"/>
        </w:rPr>
        <w:t xml:space="preserve"> </w:t>
      </w:r>
      <w:r w:rsidR="00C6216D">
        <w:rPr>
          <w:lang w:val="en-US"/>
        </w:rPr>
        <w:t>The Parish Council agrees and believes this is another reason for refusal or deferral.</w:t>
      </w:r>
    </w:p>
    <w:p w14:paraId="30B6C941" w14:textId="7ED3CAAC" w:rsidR="00F51DD4" w:rsidRDefault="00F51DD4" w:rsidP="007F2FDF">
      <w:pPr>
        <w:rPr>
          <w:lang w:val="en-US"/>
        </w:rPr>
      </w:pPr>
      <w:r>
        <w:rPr>
          <w:lang w:val="en-US"/>
        </w:rPr>
        <w:t>There are also inconsistencies between the supplied artist’s impressions covering the link road and the latest plans. These require clarification</w:t>
      </w:r>
      <w:r w:rsidR="00C6216D">
        <w:rPr>
          <w:lang w:val="en-US"/>
        </w:rPr>
        <w:t xml:space="preserve"> and resubmission as some of the views depicted represent a major </w:t>
      </w:r>
      <w:r w:rsidR="00EC2866">
        <w:rPr>
          <w:lang w:val="en-US"/>
        </w:rPr>
        <w:t>threat</w:t>
      </w:r>
      <w:r w:rsidR="00C6216D">
        <w:rPr>
          <w:lang w:val="en-US"/>
        </w:rPr>
        <w:t xml:space="preserve"> to pedestrian safety.</w:t>
      </w:r>
    </w:p>
    <w:p w14:paraId="26F255FB" w14:textId="094E4E94" w:rsidR="00C6216D" w:rsidRPr="00C6216D" w:rsidRDefault="00C6216D" w:rsidP="007F2FDF">
      <w:pPr>
        <w:rPr>
          <w:b/>
          <w:bCs/>
          <w:lang w:val="en-US"/>
        </w:rPr>
      </w:pPr>
      <w:r w:rsidRPr="00C6216D">
        <w:rPr>
          <w:b/>
          <w:bCs/>
          <w:lang w:val="en-US"/>
        </w:rPr>
        <w:t>OTHER</w:t>
      </w:r>
    </w:p>
    <w:p w14:paraId="28A16867" w14:textId="7F2DF973" w:rsidR="00C6216D" w:rsidRDefault="00C6216D" w:rsidP="007F2FDF">
      <w:pPr>
        <w:rPr>
          <w:lang w:val="en-US"/>
        </w:rPr>
      </w:pPr>
      <w:r>
        <w:rPr>
          <w:lang w:val="en-US"/>
        </w:rPr>
        <w:t>In the Parish Council’s previous response (5</w:t>
      </w:r>
      <w:r w:rsidRPr="00C6216D">
        <w:rPr>
          <w:vertAlign w:val="superscript"/>
          <w:lang w:val="en-US"/>
        </w:rPr>
        <w:t>th</w:t>
      </w:r>
      <w:r>
        <w:rPr>
          <w:lang w:val="en-US"/>
        </w:rPr>
        <w:t xml:space="preserve"> November 2021) it requested that SSDC and the applicant enter into meaningful consultation </w:t>
      </w:r>
      <w:r w:rsidR="00EC2866">
        <w:rPr>
          <w:lang w:val="en-US"/>
        </w:rPr>
        <w:t>with local residents and this council.</w:t>
      </w:r>
    </w:p>
    <w:p w14:paraId="0622303F" w14:textId="7106EFE8" w:rsidR="00EC2866" w:rsidRDefault="00EC2866" w:rsidP="007F2FDF">
      <w:pPr>
        <w:rPr>
          <w:lang w:val="en-US"/>
        </w:rPr>
      </w:pPr>
      <w:r>
        <w:rPr>
          <w:lang w:val="en-US"/>
        </w:rPr>
        <w:t xml:space="preserve">This has not happened and is reflected in a highly flawed re-submission by the applicant where it is obvious that the main </w:t>
      </w:r>
      <w:r w:rsidR="00AE329F">
        <w:rPr>
          <w:lang w:val="en-US"/>
        </w:rPr>
        <w:t>objective is to fit the maximum number of properties onto a piece of land with the minimum of effort and cost.</w:t>
      </w:r>
    </w:p>
    <w:p w14:paraId="3D5725BF" w14:textId="21E9A6F8" w:rsidR="00AE329F" w:rsidRDefault="00AE329F" w:rsidP="007F2FDF">
      <w:pPr>
        <w:rPr>
          <w:lang w:val="en-US"/>
        </w:rPr>
      </w:pPr>
      <w:r>
        <w:rPr>
          <w:lang w:val="en-US"/>
        </w:rPr>
        <w:t>Previously, it has been said that the principle of development at this site is not in question as it was included in the District Plan. The developer is now attempting to supplement this with the ‘tilted balance’ argument.</w:t>
      </w:r>
    </w:p>
    <w:p w14:paraId="70CC459E" w14:textId="2DD2ABD7" w:rsidR="00AE329F" w:rsidRDefault="00AE329F" w:rsidP="007F6FC8">
      <w:pPr>
        <w:rPr>
          <w:lang w:val="en-US"/>
        </w:rPr>
      </w:pPr>
      <w:r>
        <w:rPr>
          <w:lang w:val="en-US"/>
        </w:rPr>
        <w:t xml:space="preserve">The Parish Council believes that the principle of development </w:t>
      </w:r>
      <w:r w:rsidR="007F6FC8">
        <w:rPr>
          <w:lang w:val="en-US"/>
        </w:rPr>
        <w:t xml:space="preserve">at this site </w:t>
      </w:r>
      <w:r w:rsidRPr="007F6FC8">
        <w:rPr>
          <w:b/>
          <w:bCs/>
          <w:lang w:val="en-US"/>
        </w:rPr>
        <w:t>is</w:t>
      </w:r>
      <w:r>
        <w:rPr>
          <w:lang w:val="en-US"/>
        </w:rPr>
        <w:t xml:space="preserve"> now under question </w:t>
      </w:r>
      <w:r w:rsidR="007F6FC8">
        <w:rPr>
          <w:lang w:val="en-US"/>
        </w:rPr>
        <w:t xml:space="preserve">because the SSDC District Plan is no longer fit for purpose and requires urgent review. It has not provided </w:t>
      </w:r>
      <w:r w:rsidR="008018B8">
        <w:rPr>
          <w:lang w:val="en-US"/>
        </w:rPr>
        <w:t xml:space="preserve">or planned to provide </w:t>
      </w:r>
      <w:r w:rsidR="007F6FC8">
        <w:rPr>
          <w:lang w:val="en-US"/>
        </w:rPr>
        <w:t xml:space="preserve">Chard or Tatworth and Forton with appropriate Highways, Health </w:t>
      </w:r>
      <w:r w:rsidR="00050ED8">
        <w:rPr>
          <w:lang w:val="en-US"/>
        </w:rPr>
        <w:t xml:space="preserve">and Education </w:t>
      </w:r>
      <w:r w:rsidR="007F6FC8">
        <w:rPr>
          <w:lang w:val="en-US"/>
        </w:rPr>
        <w:t>or Community Infrastructure (a District Centre has completely vanished from the plans)</w:t>
      </w:r>
      <w:r w:rsidR="00DF0514">
        <w:rPr>
          <w:lang w:val="en-US"/>
        </w:rPr>
        <w:t>. In addition, the loss of jobs within the Chard area with no obvious plan to replace them means that</w:t>
      </w:r>
      <w:r w:rsidR="008018B8">
        <w:rPr>
          <w:lang w:val="en-US"/>
        </w:rPr>
        <w:t>,</w:t>
      </w:r>
      <w:r w:rsidR="00DF0514">
        <w:rPr>
          <w:lang w:val="en-US"/>
        </w:rPr>
        <w:t xml:space="preserve"> </w:t>
      </w:r>
      <w:r w:rsidR="008018B8">
        <w:rPr>
          <w:lang w:val="en-US"/>
        </w:rPr>
        <w:t xml:space="preserve">locally, </w:t>
      </w:r>
      <w:r w:rsidR="00DF0514">
        <w:rPr>
          <w:lang w:val="en-US"/>
        </w:rPr>
        <w:t>housing demand is in question</w:t>
      </w:r>
      <w:r w:rsidR="008018B8">
        <w:rPr>
          <w:lang w:val="en-US"/>
        </w:rPr>
        <w:t xml:space="preserve"> (as evidenced by price reductions at the Tilia </w:t>
      </w:r>
      <w:proofErr w:type="spellStart"/>
      <w:r w:rsidR="00002466">
        <w:rPr>
          <w:lang w:val="en-US"/>
        </w:rPr>
        <w:t>Snowdon</w:t>
      </w:r>
      <w:proofErr w:type="spellEnd"/>
      <w:r w:rsidR="00002466">
        <w:rPr>
          <w:lang w:val="en-US"/>
        </w:rPr>
        <w:t xml:space="preserve"> Grange </w:t>
      </w:r>
      <w:r w:rsidR="008018B8">
        <w:rPr>
          <w:lang w:val="en-US"/>
        </w:rPr>
        <w:t>site).</w:t>
      </w:r>
    </w:p>
    <w:p w14:paraId="5E290509" w14:textId="77777777" w:rsidR="00AE329F" w:rsidRDefault="00AE329F" w:rsidP="007F2FDF">
      <w:pPr>
        <w:rPr>
          <w:lang w:val="en-US"/>
        </w:rPr>
      </w:pPr>
    </w:p>
    <w:p w14:paraId="5EA87713" w14:textId="644FB63D" w:rsidR="008018B8" w:rsidRPr="008018B8" w:rsidRDefault="008018B8" w:rsidP="007F2FDF">
      <w:pPr>
        <w:rPr>
          <w:b/>
          <w:bCs/>
          <w:sz w:val="28"/>
          <w:szCs w:val="28"/>
          <w:lang w:val="en-US"/>
        </w:rPr>
      </w:pPr>
      <w:r w:rsidRPr="008018B8">
        <w:rPr>
          <w:b/>
          <w:bCs/>
          <w:sz w:val="28"/>
          <w:szCs w:val="28"/>
          <w:lang w:val="en-US"/>
        </w:rPr>
        <w:t>Tatworth &amp; Forton Parish Council strongly objects to this proposal and re</w:t>
      </w:r>
      <w:r w:rsidR="00EF1DFA">
        <w:rPr>
          <w:b/>
          <w:bCs/>
          <w:sz w:val="28"/>
          <w:szCs w:val="28"/>
          <w:lang w:val="en-US"/>
        </w:rPr>
        <w:t>commends that</w:t>
      </w:r>
      <w:r w:rsidRPr="008018B8">
        <w:rPr>
          <w:b/>
          <w:bCs/>
          <w:sz w:val="28"/>
          <w:szCs w:val="28"/>
          <w:lang w:val="en-US"/>
        </w:rPr>
        <w:t xml:space="preserve"> SCC </w:t>
      </w:r>
      <w:r w:rsidR="00EF1DFA">
        <w:rPr>
          <w:b/>
          <w:bCs/>
          <w:sz w:val="28"/>
          <w:szCs w:val="28"/>
          <w:lang w:val="en-US"/>
        </w:rPr>
        <w:t>refuses it.</w:t>
      </w:r>
    </w:p>
    <w:p w14:paraId="09CE36BA" w14:textId="77777777" w:rsidR="00F51DD4" w:rsidRDefault="00F51DD4" w:rsidP="007F2FDF">
      <w:pPr>
        <w:rPr>
          <w:lang w:val="en-US"/>
        </w:rPr>
      </w:pPr>
    </w:p>
    <w:p w14:paraId="2A039BCA" w14:textId="6653CE7D" w:rsidR="00447520" w:rsidRPr="00193E3C" w:rsidRDefault="00447520" w:rsidP="00CC46A7">
      <w:pPr>
        <w:rPr>
          <w:lang w:val="en-US"/>
        </w:rPr>
      </w:pPr>
    </w:p>
    <w:sectPr w:rsidR="00447520" w:rsidRPr="00193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A1"/>
    <w:rsid w:val="00001B1E"/>
    <w:rsid w:val="00002466"/>
    <w:rsid w:val="0003032D"/>
    <w:rsid w:val="0004340E"/>
    <w:rsid w:val="00050ED8"/>
    <w:rsid w:val="00075DC2"/>
    <w:rsid w:val="000A6785"/>
    <w:rsid w:val="000F052D"/>
    <w:rsid w:val="00124FC9"/>
    <w:rsid w:val="00134928"/>
    <w:rsid w:val="00193E3C"/>
    <w:rsid w:val="001961CA"/>
    <w:rsid w:val="001E3BD7"/>
    <w:rsid w:val="001F3D96"/>
    <w:rsid w:val="00223368"/>
    <w:rsid w:val="00252ED9"/>
    <w:rsid w:val="00297021"/>
    <w:rsid w:val="002A7AFF"/>
    <w:rsid w:val="002C520F"/>
    <w:rsid w:val="002F1187"/>
    <w:rsid w:val="002F66AB"/>
    <w:rsid w:val="0030364C"/>
    <w:rsid w:val="003314B6"/>
    <w:rsid w:val="00347072"/>
    <w:rsid w:val="00376856"/>
    <w:rsid w:val="00380221"/>
    <w:rsid w:val="00381558"/>
    <w:rsid w:val="003901DB"/>
    <w:rsid w:val="003C20ED"/>
    <w:rsid w:val="00424D51"/>
    <w:rsid w:val="00434E93"/>
    <w:rsid w:val="00447520"/>
    <w:rsid w:val="00452FDA"/>
    <w:rsid w:val="0047497F"/>
    <w:rsid w:val="00495FE6"/>
    <w:rsid w:val="004E2882"/>
    <w:rsid w:val="004E32DE"/>
    <w:rsid w:val="004F1D61"/>
    <w:rsid w:val="004F7A7B"/>
    <w:rsid w:val="00540E59"/>
    <w:rsid w:val="005414CC"/>
    <w:rsid w:val="005A3D62"/>
    <w:rsid w:val="005B204D"/>
    <w:rsid w:val="005B358B"/>
    <w:rsid w:val="005D2FB8"/>
    <w:rsid w:val="00610A5F"/>
    <w:rsid w:val="00623B20"/>
    <w:rsid w:val="00627D25"/>
    <w:rsid w:val="00641934"/>
    <w:rsid w:val="0064519D"/>
    <w:rsid w:val="006527D1"/>
    <w:rsid w:val="00682307"/>
    <w:rsid w:val="00693057"/>
    <w:rsid w:val="006938E4"/>
    <w:rsid w:val="00704738"/>
    <w:rsid w:val="007413D9"/>
    <w:rsid w:val="007954AB"/>
    <w:rsid w:val="007B0A0B"/>
    <w:rsid w:val="007C4DA1"/>
    <w:rsid w:val="007F2FDF"/>
    <w:rsid w:val="007F6FC8"/>
    <w:rsid w:val="008018B8"/>
    <w:rsid w:val="00802DA0"/>
    <w:rsid w:val="008703DE"/>
    <w:rsid w:val="008B6DC6"/>
    <w:rsid w:val="008C340E"/>
    <w:rsid w:val="008F5DD4"/>
    <w:rsid w:val="00903F6D"/>
    <w:rsid w:val="0090587D"/>
    <w:rsid w:val="009428ED"/>
    <w:rsid w:val="00944517"/>
    <w:rsid w:val="00975A20"/>
    <w:rsid w:val="009869EA"/>
    <w:rsid w:val="009929D6"/>
    <w:rsid w:val="00996688"/>
    <w:rsid w:val="009D1B6F"/>
    <w:rsid w:val="009F3F77"/>
    <w:rsid w:val="009F5B9D"/>
    <w:rsid w:val="00A04B38"/>
    <w:rsid w:val="00A54CAE"/>
    <w:rsid w:val="00A918DD"/>
    <w:rsid w:val="00AB091B"/>
    <w:rsid w:val="00AE329F"/>
    <w:rsid w:val="00AE4F3B"/>
    <w:rsid w:val="00AE60A5"/>
    <w:rsid w:val="00B17616"/>
    <w:rsid w:val="00B34FD4"/>
    <w:rsid w:val="00B85C07"/>
    <w:rsid w:val="00BB54EC"/>
    <w:rsid w:val="00BC78B4"/>
    <w:rsid w:val="00C12CBF"/>
    <w:rsid w:val="00C31A5D"/>
    <w:rsid w:val="00C34735"/>
    <w:rsid w:val="00C6216D"/>
    <w:rsid w:val="00C85EDE"/>
    <w:rsid w:val="00CA62B1"/>
    <w:rsid w:val="00CB5F80"/>
    <w:rsid w:val="00CB75A2"/>
    <w:rsid w:val="00CC46A7"/>
    <w:rsid w:val="00D12C66"/>
    <w:rsid w:val="00D432B6"/>
    <w:rsid w:val="00DB412D"/>
    <w:rsid w:val="00DF0514"/>
    <w:rsid w:val="00E16807"/>
    <w:rsid w:val="00E742BE"/>
    <w:rsid w:val="00E80DA8"/>
    <w:rsid w:val="00EC2866"/>
    <w:rsid w:val="00EF1DFA"/>
    <w:rsid w:val="00F01471"/>
    <w:rsid w:val="00F23E70"/>
    <w:rsid w:val="00F51DD4"/>
    <w:rsid w:val="00F65D7A"/>
    <w:rsid w:val="00F86CDF"/>
    <w:rsid w:val="00F92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0B86"/>
  <w15:chartTrackingRefBased/>
  <w15:docId w15:val="{E721F866-4B57-4A57-8C14-9D44E919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0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46064">
      <w:bodyDiv w:val="1"/>
      <w:marLeft w:val="0"/>
      <w:marRight w:val="0"/>
      <w:marTop w:val="0"/>
      <w:marBottom w:val="0"/>
      <w:divBdr>
        <w:top w:val="none" w:sz="0" w:space="0" w:color="auto"/>
        <w:left w:val="none" w:sz="0" w:space="0" w:color="auto"/>
        <w:bottom w:val="none" w:sz="0" w:space="0" w:color="auto"/>
        <w:right w:val="none" w:sz="0" w:space="0" w:color="auto"/>
      </w:divBdr>
      <w:divsChild>
        <w:div w:id="2113236440">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73284655">
              <w:marLeft w:val="0"/>
              <w:marRight w:val="0"/>
              <w:marTop w:val="0"/>
              <w:marBottom w:val="0"/>
              <w:divBdr>
                <w:top w:val="none" w:sz="0" w:space="0" w:color="auto"/>
                <w:left w:val="none" w:sz="0" w:space="0" w:color="auto"/>
                <w:bottom w:val="none" w:sz="0" w:space="0" w:color="auto"/>
                <w:right w:val="none" w:sz="0" w:space="0" w:color="auto"/>
              </w:divBdr>
              <w:divsChild>
                <w:div w:id="3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Peake</dc:creator>
  <cp:keywords/>
  <dc:description/>
  <cp:lastModifiedBy>David Peake</cp:lastModifiedBy>
  <cp:revision>10</cp:revision>
  <dcterms:created xsi:type="dcterms:W3CDTF">2023-10-06T20:56:00Z</dcterms:created>
  <dcterms:modified xsi:type="dcterms:W3CDTF">2023-10-08T08:05:00Z</dcterms:modified>
</cp:coreProperties>
</file>