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C162" w14:textId="30F53EEF" w:rsidR="00476B64" w:rsidRDefault="0009731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62CEC1C3">
                <wp:simplePos x="0" y="0"/>
                <wp:positionH relativeFrom="margin">
                  <wp:posOffset>628650</wp:posOffset>
                </wp:positionH>
                <wp:positionV relativeFrom="paragraph">
                  <wp:posOffset>-1</wp:posOffset>
                </wp:positionV>
                <wp:extent cx="5143500" cy="8667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1E0B986F" w14:textId="1838D4F1" w:rsidR="005049A2" w:rsidRDefault="0042747F" w:rsidP="008E758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PLA</w:t>
                            </w:r>
                            <w:r w:rsidR="0011678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NNING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COMMITTEE 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pt;margin-top:0;width:405pt;height:68.2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1E0B986F" w14:textId="1838D4F1" w:rsidR="005049A2" w:rsidRDefault="0042747F" w:rsidP="008E758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PLA</w:t>
                      </w:r>
                      <w:r w:rsidR="0011678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NNING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COMMITTEE 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01CB6" w14:textId="783C00BD" w:rsidR="00D14DE4" w:rsidRDefault="00D14DE4"/>
    <w:p w14:paraId="67866471" w14:textId="77777777" w:rsidR="00934A80" w:rsidRDefault="00D14DE4" w:rsidP="005049A2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F0075B" w14:textId="77777777" w:rsidR="009A4E09" w:rsidRDefault="009A4E09" w:rsidP="005049A2">
      <w:pPr>
        <w:rPr>
          <w:rFonts w:ascii="Arial" w:hAnsi="Arial" w:cs="Arial"/>
          <w:b/>
          <w:bCs/>
          <w:sz w:val="24"/>
          <w:szCs w:val="24"/>
        </w:rPr>
      </w:pPr>
    </w:p>
    <w:p w14:paraId="51D0012A" w14:textId="77777777" w:rsidR="00E16A22" w:rsidRDefault="00E16A22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Chairman </w:t>
      </w:r>
      <w:r w:rsidR="00F5300E">
        <w:rPr>
          <w:rFonts w:ascii="Arial" w:hAnsi="Arial" w:cs="Arial"/>
          <w:b/>
          <w:bCs/>
          <w:sz w:val="24"/>
          <w:szCs w:val="24"/>
        </w:rPr>
        <w:t>Councillor</w:t>
      </w:r>
      <w:r w:rsidR="001931F9">
        <w:rPr>
          <w:rFonts w:ascii="Arial" w:hAnsi="Arial" w:cs="Arial"/>
          <w:b/>
          <w:bCs/>
          <w:sz w:val="24"/>
          <w:szCs w:val="24"/>
        </w:rPr>
        <w:t xml:space="preserve"> P Chapple</w:t>
      </w:r>
      <w:r w:rsidR="0040725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Councillors</w:t>
      </w:r>
      <w:r w:rsidR="0040725F">
        <w:rPr>
          <w:rFonts w:ascii="Arial" w:hAnsi="Arial" w:cs="Arial"/>
          <w:b/>
          <w:bCs/>
          <w:sz w:val="24"/>
          <w:szCs w:val="24"/>
        </w:rPr>
        <w:t xml:space="preserve"> </w:t>
      </w:r>
      <w:r w:rsidR="00453652">
        <w:rPr>
          <w:rFonts w:ascii="Arial" w:hAnsi="Arial" w:cs="Arial"/>
          <w:b/>
          <w:bCs/>
          <w:sz w:val="24"/>
          <w:szCs w:val="24"/>
        </w:rPr>
        <w:t>S Adams</w:t>
      </w:r>
      <w:r w:rsidR="007510E0">
        <w:rPr>
          <w:rFonts w:ascii="Arial" w:hAnsi="Arial" w:cs="Arial"/>
          <w:b/>
          <w:bCs/>
          <w:sz w:val="24"/>
          <w:szCs w:val="24"/>
        </w:rPr>
        <w:t>,</w:t>
      </w:r>
      <w:r w:rsidR="00441FB0">
        <w:rPr>
          <w:rFonts w:ascii="Arial" w:hAnsi="Arial" w:cs="Arial"/>
          <w:b/>
          <w:bCs/>
          <w:sz w:val="24"/>
          <w:szCs w:val="24"/>
        </w:rPr>
        <w:t xml:space="preserve"> </w:t>
      </w:r>
      <w:r w:rsidR="005C7738">
        <w:rPr>
          <w:rFonts w:ascii="Arial" w:hAnsi="Arial" w:cs="Arial"/>
          <w:b/>
          <w:bCs/>
          <w:sz w:val="24"/>
          <w:szCs w:val="24"/>
        </w:rPr>
        <w:t>R Down, K Patay</w:t>
      </w:r>
      <w:r w:rsidR="00BC4215">
        <w:rPr>
          <w:rFonts w:ascii="Arial" w:hAnsi="Arial" w:cs="Arial"/>
          <w:b/>
          <w:bCs/>
          <w:sz w:val="24"/>
          <w:szCs w:val="24"/>
        </w:rPr>
        <w:t>,</w:t>
      </w:r>
    </w:p>
    <w:p w14:paraId="4E1E6CD1" w14:textId="33C97B6E" w:rsidR="005049A2" w:rsidRDefault="00441FB0" w:rsidP="005049A2">
      <w:pPr>
        <w:rPr>
          <w:rFonts w:ascii="Arial" w:hAnsi="Arial" w:cs="Arial"/>
          <w:b/>
          <w:bCs/>
          <w:sz w:val="24"/>
          <w:szCs w:val="24"/>
        </w:rPr>
      </w:pPr>
      <w:r w:rsidRPr="00441FB0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Pr="00441FB0">
        <w:rPr>
          <w:rFonts w:ascii="Arial" w:hAnsi="Arial" w:cs="Arial"/>
          <w:b/>
          <w:bCs/>
          <w:sz w:val="24"/>
          <w:szCs w:val="24"/>
        </w:rPr>
        <w:t>Peadon</w:t>
      </w:r>
      <w:proofErr w:type="spellEnd"/>
      <w:r w:rsidR="00541FCD">
        <w:rPr>
          <w:rFonts w:ascii="Arial" w:hAnsi="Arial" w:cs="Arial"/>
          <w:b/>
          <w:bCs/>
          <w:sz w:val="24"/>
          <w:szCs w:val="24"/>
        </w:rPr>
        <w:t>, R Wardell</w:t>
      </w:r>
      <w:r w:rsidR="005C7738">
        <w:rPr>
          <w:rFonts w:ascii="Arial" w:hAnsi="Arial" w:cs="Arial"/>
          <w:b/>
          <w:bCs/>
          <w:sz w:val="24"/>
          <w:szCs w:val="24"/>
        </w:rPr>
        <w:t>.</w:t>
      </w:r>
    </w:p>
    <w:p w14:paraId="1202FBE3" w14:textId="77777777" w:rsidR="005C7738" w:rsidRDefault="005C7738" w:rsidP="005049A2">
      <w:pPr>
        <w:rPr>
          <w:rFonts w:ascii="Arial" w:hAnsi="Arial" w:cs="Arial"/>
          <w:b/>
          <w:bCs/>
          <w:sz w:val="24"/>
          <w:szCs w:val="24"/>
        </w:rPr>
      </w:pPr>
    </w:p>
    <w:p w14:paraId="267BF8FF" w14:textId="531A145C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154918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154918">
        <w:rPr>
          <w:rFonts w:ascii="Arial" w:hAnsi="Arial" w:cs="Arial"/>
          <w:b/>
          <w:bCs/>
          <w:sz w:val="24"/>
          <w:szCs w:val="24"/>
        </w:rPr>
        <w:t xml:space="preserve"> and Forton Council </w:t>
      </w:r>
      <w:r w:rsidR="00873709">
        <w:rPr>
          <w:rFonts w:ascii="Arial" w:hAnsi="Arial" w:cs="Arial"/>
          <w:b/>
          <w:bCs/>
          <w:sz w:val="24"/>
          <w:szCs w:val="24"/>
        </w:rPr>
        <w:t>Planning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6CFE9A22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02689C4E" w14:textId="7DC1B2FE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AD7997">
        <w:rPr>
          <w:rFonts w:ascii="Arial" w:hAnsi="Arial" w:cs="Arial"/>
          <w:b/>
          <w:bCs/>
          <w:sz w:val="24"/>
          <w:szCs w:val="24"/>
        </w:rPr>
        <w:t>6</w:t>
      </w:r>
      <w:r w:rsidR="00DE2D8C">
        <w:rPr>
          <w:rFonts w:ascii="Arial" w:hAnsi="Arial" w:cs="Arial"/>
          <w:b/>
          <w:bCs/>
          <w:sz w:val="24"/>
          <w:szCs w:val="24"/>
        </w:rPr>
        <w:t>.</w:t>
      </w:r>
      <w:r w:rsidR="00DB41C3">
        <w:rPr>
          <w:rFonts w:ascii="Arial" w:hAnsi="Arial" w:cs="Arial"/>
          <w:b/>
          <w:bCs/>
          <w:sz w:val="24"/>
          <w:szCs w:val="24"/>
        </w:rPr>
        <w:t>30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DB41C3">
        <w:rPr>
          <w:rFonts w:ascii="Arial" w:hAnsi="Arial" w:cs="Arial"/>
          <w:b/>
          <w:bCs/>
          <w:sz w:val="24"/>
          <w:szCs w:val="24"/>
        </w:rPr>
        <w:t>6</w:t>
      </w:r>
      <w:r w:rsidR="0063726B" w:rsidRPr="0063726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3726B">
        <w:rPr>
          <w:rFonts w:ascii="Arial" w:hAnsi="Arial" w:cs="Arial"/>
          <w:b/>
          <w:bCs/>
          <w:sz w:val="24"/>
          <w:szCs w:val="24"/>
        </w:rPr>
        <w:t xml:space="preserve"> </w:t>
      </w:r>
      <w:r w:rsidR="00E16A22">
        <w:rPr>
          <w:rFonts w:ascii="Arial" w:hAnsi="Arial" w:cs="Arial"/>
          <w:b/>
          <w:bCs/>
          <w:sz w:val="24"/>
          <w:szCs w:val="24"/>
        </w:rPr>
        <w:t>February</w:t>
      </w:r>
      <w:r w:rsidR="003055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202</w:t>
      </w:r>
      <w:r w:rsidR="00DB41C3">
        <w:rPr>
          <w:rFonts w:ascii="Arial" w:hAnsi="Arial" w:cs="Arial"/>
          <w:b/>
          <w:bCs/>
          <w:sz w:val="24"/>
          <w:szCs w:val="24"/>
        </w:rPr>
        <w:t>5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E2D8C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="00DE2D8C">
        <w:rPr>
          <w:rFonts w:ascii="Arial" w:hAnsi="Arial" w:cs="Arial"/>
          <w:b/>
          <w:bCs/>
          <w:sz w:val="24"/>
          <w:szCs w:val="24"/>
        </w:rPr>
        <w:t xml:space="preserve"> Memorial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H</w:t>
      </w:r>
      <w:r w:rsidR="00F944AD">
        <w:rPr>
          <w:rFonts w:ascii="Arial" w:hAnsi="Arial" w:cs="Arial"/>
          <w:b/>
          <w:bCs/>
          <w:sz w:val="24"/>
          <w:szCs w:val="24"/>
        </w:rPr>
        <w:t>all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4A53B451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6BA500E4" w14:textId="41BD2886" w:rsidR="005F0A32" w:rsidRDefault="001A1303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gramStart"/>
      <w:r w:rsidR="00A4446C">
        <w:rPr>
          <w:rFonts w:ascii="Arial" w:hAnsi="Arial" w:cs="Arial"/>
          <w:b/>
          <w:bCs/>
          <w:sz w:val="24"/>
          <w:szCs w:val="24"/>
        </w:rPr>
        <w:t>Clerk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</w:t>
      </w:r>
      <w:r w:rsidR="00E16A22">
        <w:rPr>
          <w:rFonts w:ascii="Arial" w:hAnsi="Arial" w:cs="Arial"/>
          <w:b/>
          <w:bCs/>
          <w:sz w:val="24"/>
          <w:szCs w:val="24"/>
        </w:rPr>
        <w:t>31</w:t>
      </w:r>
      <w:proofErr w:type="gramEnd"/>
      <w:r w:rsidR="00E16A22" w:rsidRPr="00E16A22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E16A22">
        <w:rPr>
          <w:rFonts w:ascii="Arial" w:hAnsi="Arial" w:cs="Arial"/>
          <w:b/>
          <w:bCs/>
          <w:sz w:val="24"/>
          <w:szCs w:val="24"/>
        </w:rPr>
        <w:t xml:space="preserve"> </w:t>
      </w:r>
      <w:r w:rsidR="005F0A32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69380D" w:rsidRPr="0069380D">
        <w:rPr>
          <w:rFonts w:ascii="Arial" w:hAnsi="Arial" w:cs="Arial"/>
          <w:b/>
          <w:bCs/>
          <w:sz w:val="24"/>
          <w:szCs w:val="24"/>
        </w:rPr>
        <w:t>J</w:t>
      </w:r>
      <w:r w:rsidR="0069380D">
        <w:rPr>
          <w:rFonts w:ascii="Arial" w:hAnsi="Arial" w:cs="Arial"/>
          <w:b/>
          <w:bCs/>
          <w:sz w:val="24"/>
          <w:szCs w:val="24"/>
        </w:rPr>
        <w:t>anuary 2025</w:t>
      </w:r>
    </w:p>
    <w:p w14:paraId="50ACA8D3" w14:textId="77777777" w:rsidR="005F0A32" w:rsidRDefault="005F0A32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3EB7215" w14:textId="5F0FE142" w:rsidR="00524476" w:rsidRPr="00524476" w:rsidRDefault="00E16A22" w:rsidP="00524476">
      <w:pPr>
        <w:rPr>
          <w:rFonts w:ascii="Arial" w:hAnsi="Arial" w:cs="Arial"/>
          <w:sz w:val="24"/>
          <w:szCs w:val="24"/>
        </w:rPr>
      </w:pPr>
      <w:r w:rsidRPr="00E16A22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="005049A2"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="005049A2" w:rsidRPr="005049A2">
        <w:rPr>
          <w:rFonts w:ascii="Arial" w:hAnsi="Arial" w:cs="Arial"/>
          <w:sz w:val="24"/>
          <w:szCs w:val="24"/>
        </w:rPr>
        <w:t xml:space="preserve"> &amp; Forton.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No decision can be taken during this </w:t>
      </w:r>
      <w:r w:rsidRPr="005049A2">
        <w:rPr>
          <w:rFonts w:ascii="Arial" w:hAnsi="Arial" w:cs="Arial"/>
          <w:sz w:val="24"/>
          <w:szCs w:val="24"/>
        </w:rPr>
        <w:t>session,</w:t>
      </w:r>
      <w:r w:rsidR="005049A2" w:rsidRPr="005049A2">
        <w:rPr>
          <w:rFonts w:ascii="Arial" w:hAnsi="Arial" w:cs="Arial"/>
          <w:sz w:val="24"/>
          <w:szCs w:val="24"/>
        </w:rPr>
        <w:t xml:space="preserve"> but the Chairman may decide to refer any matter for further consideration. The Parish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Council may also wish to ask for the </w:t>
      </w:r>
      <w:r>
        <w:rPr>
          <w:rFonts w:ascii="Arial" w:hAnsi="Arial" w:cs="Arial"/>
          <w:sz w:val="24"/>
          <w:szCs w:val="24"/>
        </w:rPr>
        <w:t>Somerset</w:t>
      </w:r>
      <w:r w:rsidR="005049A2" w:rsidRPr="005049A2">
        <w:rPr>
          <w:rFonts w:ascii="Arial" w:hAnsi="Arial" w:cs="Arial"/>
          <w:sz w:val="24"/>
          <w:szCs w:val="24"/>
        </w:rPr>
        <w:t xml:space="preserve"> Council</w:t>
      </w:r>
      <w:r>
        <w:rPr>
          <w:rFonts w:ascii="Arial" w:hAnsi="Arial" w:cs="Arial"/>
          <w:sz w:val="24"/>
          <w:szCs w:val="24"/>
        </w:rPr>
        <w:t xml:space="preserve">lors </w:t>
      </w:r>
      <w:r w:rsidR="005049A2" w:rsidRPr="005049A2">
        <w:rPr>
          <w:rFonts w:ascii="Arial" w:hAnsi="Arial" w:cs="Arial"/>
          <w:sz w:val="24"/>
          <w:szCs w:val="24"/>
        </w:rPr>
        <w:t>support on any matter of particular concern to the Parish.</w:t>
      </w:r>
      <w:r w:rsidR="00524476" w:rsidRPr="00524476">
        <w:rPr>
          <w:rFonts w:ascii="Arial" w:hAnsi="Arial" w:cs="Arial"/>
          <w:sz w:val="24"/>
          <w:szCs w:val="24"/>
        </w:rPr>
        <w:t xml:space="preserve"> Members of the public are asked to restrict their comments and/or questions to three minutes. This is restricted to 1</w:t>
      </w:r>
      <w:r w:rsidR="006C591C">
        <w:rPr>
          <w:rFonts w:ascii="Arial" w:hAnsi="Arial" w:cs="Arial"/>
          <w:sz w:val="24"/>
          <w:szCs w:val="24"/>
        </w:rPr>
        <w:t>0</w:t>
      </w:r>
      <w:r w:rsidR="00524476" w:rsidRPr="00524476">
        <w:rPr>
          <w:rFonts w:ascii="Arial" w:hAnsi="Arial" w:cs="Arial"/>
          <w:sz w:val="24"/>
          <w:szCs w:val="24"/>
        </w:rPr>
        <w:t>-minute period.</w:t>
      </w:r>
    </w:p>
    <w:p w14:paraId="0BB4B8D4" w14:textId="2A8488B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68AB83A6" w:rsidR="00154918" w:rsidRDefault="00154918" w:rsidP="00524476">
      <w:pPr>
        <w:ind w:left="2880" w:firstLine="720"/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4728132A" w14:textId="77777777" w:rsidR="001976C6" w:rsidRDefault="001976C6" w:rsidP="00097313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C4B6524" w14:textId="0D59A9BD" w:rsidR="00127D28" w:rsidRPr="00127D28" w:rsidRDefault="00521B4E" w:rsidP="00127D28">
      <w:p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E16A22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Apologies for absence</w:t>
      </w:r>
      <w:r w:rsidR="00A4446C" w:rsidRPr="00A444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27D28" w:rsidRPr="00127D28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127D28" w:rsidRPr="00127D28">
        <w:rPr>
          <w:rFonts w:ascii="Arial" w:hAnsi="Arial" w:cs="Arial"/>
          <w:bCs/>
          <w:color w:val="auto"/>
          <w:sz w:val="24"/>
          <w:szCs w:val="24"/>
        </w:rPr>
        <w:t xml:space="preserve">to receive apologies for absence </w:t>
      </w:r>
      <w:r w:rsidR="00127D28" w:rsidRPr="00127D28">
        <w:rPr>
          <w:rFonts w:ascii="Arial" w:hAnsi="Arial" w:cs="Arial"/>
          <w:bCs/>
          <w:color w:val="auto"/>
        </w:rPr>
        <w:t>(Section 85(1) of the Local Government Act 1972)</w:t>
      </w:r>
    </w:p>
    <w:p w14:paraId="7221AD5A" w14:textId="77777777" w:rsidR="00934A80" w:rsidRDefault="00934A80" w:rsidP="005049A2">
      <w:pPr>
        <w:rPr>
          <w:rFonts w:ascii="Arial" w:hAnsi="Arial" w:cs="Arial"/>
          <w:color w:val="auto"/>
          <w:sz w:val="24"/>
          <w:szCs w:val="24"/>
        </w:rPr>
      </w:pPr>
    </w:p>
    <w:p w14:paraId="1F12CA54" w14:textId="571B8BF3" w:rsidR="005049A2" w:rsidRPr="00762D68" w:rsidRDefault="00521B4E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E16A22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interest:</w:t>
      </w:r>
    </w:p>
    <w:p w14:paraId="2EE8AC4B" w14:textId="17B1831A" w:rsidR="005049A2" w:rsidRPr="00A4446C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 the Localism Act 2011 (sections 26-37 and Schedule 4) and in accordance with the Council’s</w:t>
      </w:r>
    </w:p>
    <w:p w14:paraId="46CAF2E4" w14:textId="0A203F5B" w:rsidR="00713330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Pr="00A4446C">
        <w:rPr>
          <w:rFonts w:ascii="Arial" w:hAnsi="Arial" w:cs="Arial"/>
          <w:color w:val="auto"/>
        </w:rPr>
        <w:t>member’s register of interests or, if he/she has not notified the Monitoring Officer of it.</w:t>
      </w:r>
    </w:p>
    <w:p w14:paraId="6C1320E0" w14:textId="77777777" w:rsidR="00441FB0" w:rsidRDefault="00441FB0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6F03A50" w14:textId="1ECAFD87" w:rsidR="009A4E09" w:rsidRPr="006F731E" w:rsidRDefault="00E16A22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75523A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0" w:name="_Hlk92440030"/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To approve and sign as a correct record Minutes of the P</w:t>
      </w:r>
      <w:r w:rsidR="006F731E">
        <w:rPr>
          <w:rFonts w:ascii="Arial" w:hAnsi="Arial" w:cs="Arial"/>
          <w:b/>
          <w:bCs/>
          <w:color w:val="auto"/>
          <w:sz w:val="24"/>
          <w:szCs w:val="24"/>
        </w:rPr>
        <w:t>lanning Committee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Meeting held on </w:t>
      </w:r>
      <w:bookmarkEnd w:id="0"/>
      <w:r>
        <w:rPr>
          <w:rFonts w:ascii="Arial" w:hAnsi="Arial" w:cs="Arial"/>
          <w:b/>
          <w:bCs/>
          <w:color w:val="auto"/>
          <w:sz w:val="24"/>
          <w:szCs w:val="24"/>
        </w:rPr>
        <w:t>16</w:t>
      </w:r>
      <w:r w:rsidR="006F6273" w:rsidRPr="006F6273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6F627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January</w:t>
      </w:r>
      <w:r w:rsidR="0063726B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59923105" w14:textId="77777777" w:rsidR="00794D36" w:rsidRDefault="00794D36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6C37E33" w14:textId="27715472" w:rsidR="0077333D" w:rsidRPr="00441FB0" w:rsidRDefault="00E16A22" w:rsidP="006D7A8A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EF1C24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Planning Applications</w:t>
      </w:r>
    </w:p>
    <w:p w14:paraId="1EE45909" w14:textId="77777777" w:rsidR="00354C18" w:rsidRDefault="00354C18" w:rsidP="00A37E29">
      <w:pPr>
        <w:rPr>
          <w:rFonts w:ascii="Arial" w:hAnsi="Arial" w:cs="Arial"/>
          <w:b/>
          <w:bCs/>
          <w:sz w:val="24"/>
          <w:szCs w:val="24"/>
        </w:rPr>
      </w:pPr>
    </w:p>
    <w:p w14:paraId="1182A1E4" w14:textId="30FDA385" w:rsidR="00DE2D8C" w:rsidRPr="00CD0271" w:rsidRDefault="00E16A22" w:rsidP="00A37E29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"https://publicaccess.southsomerset.gov.uk/online-applications/applicationDetails.do?keyVal=SPTSOAOWLXK00&amp;activeTab=summary"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9F5CF1" w:rsidRPr="00E16A22">
        <w:rPr>
          <w:rStyle w:val="Hyperlink"/>
          <w:rFonts w:ascii="Arial" w:hAnsi="Arial" w:cs="Arial"/>
          <w:sz w:val="24"/>
          <w:szCs w:val="24"/>
        </w:rPr>
        <w:t>2</w:t>
      </w:r>
      <w:r w:rsidRPr="00E16A22">
        <w:rPr>
          <w:rStyle w:val="Hyperlink"/>
          <w:rFonts w:ascii="Arial" w:hAnsi="Arial" w:cs="Arial"/>
          <w:sz w:val="24"/>
          <w:szCs w:val="24"/>
        </w:rPr>
        <w:t>5/00046</w:t>
      </w:r>
      <w:r w:rsidRPr="00E16A22">
        <w:rPr>
          <w:rStyle w:val="Hyperlink"/>
          <w:rFonts w:ascii="Arial" w:hAnsi="Arial" w:cs="Arial"/>
          <w:sz w:val="24"/>
          <w:szCs w:val="24"/>
        </w:rPr>
        <w:t>FUL</w:t>
      </w:r>
      <w:r>
        <w:rPr>
          <w:rFonts w:ascii="Arial" w:hAnsi="Arial" w:cs="Arial"/>
          <w:sz w:val="24"/>
          <w:szCs w:val="24"/>
        </w:rPr>
        <w:fldChar w:fldCharType="end"/>
      </w:r>
      <w:r w:rsidR="00CD0271" w:rsidRPr="00CD027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Land </w:t>
      </w:r>
      <w:r w:rsidR="00851C79" w:rsidRPr="00CD027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of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f the Drift</w:t>
      </w:r>
      <w:r w:rsidR="00CD0271" w:rsidRPr="00CD027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Forton</w:t>
      </w:r>
    </w:p>
    <w:p w14:paraId="5598FDB2" w14:textId="77777777" w:rsidR="00F5300E" w:rsidRDefault="00F5300E" w:rsidP="00A37E29">
      <w:pPr>
        <w:rPr>
          <w:rFonts w:ascii="Arial" w:hAnsi="Arial" w:cs="Arial"/>
          <w:b/>
          <w:sz w:val="22"/>
          <w:szCs w:val="24"/>
        </w:rPr>
      </w:pPr>
    </w:p>
    <w:p w14:paraId="7315F5A2" w14:textId="57743281" w:rsidR="00C060C9" w:rsidRDefault="00794D36" w:rsidP="0063726B">
      <w:pPr>
        <w:rPr>
          <w:rFonts w:ascii="Arial" w:hAnsi="Arial" w:cs="Arial"/>
          <w:bCs/>
          <w:sz w:val="24"/>
          <w:szCs w:val="24"/>
        </w:rPr>
      </w:pPr>
      <w:r w:rsidRPr="00CA4889">
        <w:rPr>
          <w:rFonts w:ascii="Arial" w:hAnsi="Arial" w:cs="Arial"/>
          <w:b/>
          <w:sz w:val="24"/>
          <w:szCs w:val="24"/>
        </w:rPr>
        <w:t xml:space="preserve">What is </w:t>
      </w:r>
      <w:r w:rsidR="005C7738" w:rsidRPr="00CA4889">
        <w:rPr>
          <w:rFonts w:ascii="Arial" w:hAnsi="Arial" w:cs="Arial"/>
          <w:b/>
          <w:sz w:val="24"/>
          <w:szCs w:val="24"/>
        </w:rPr>
        <w:t>proposed</w:t>
      </w:r>
      <w:r w:rsidR="005C7738">
        <w:rPr>
          <w:rFonts w:ascii="Arial" w:hAnsi="Arial" w:cs="Arial"/>
          <w:b/>
          <w:sz w:val="24"/>
          <w:szCs w:val="24"/>
        </w:rPr>
        <w:t>?</w:t>
      </w:r>
      <w:r w:rsidR="005C7738" w:rsidRPr="005C7738">
        <w:rPr>
          <w:rFonts w:ascii="Arial" w:hAnsi="Arial" w:cs="Arial"/>
          <w:b/>
          <w:sz w:val="24"/>
          <w:szCs w:val="24"/>
        </w:rPr>
        <w:t xml:space="preserve"> </w:t>
      </w:r>
      <w:r w:rsidR="00E16A22" w:rsidRPr="00E16A22">
        <w:rPr>
          <w:rFonts w:ascii="Arial" w:hAnsi="Arial" w:cs="Arial"/>
          <w:bCs/>
          <w:sz w:val="24"/>
          <w:szCs w:val="24"/>
        </w:rPr>
        <w:t>Erection of a proposed agricultural storage building</w:t>
      </w:r>
    </w:p>
    <w:p w14:paraId="27C8C2FC" w14:textId="77777777" w:rsidR="00E16A22" w:rsidRDefault="00E16A22" w:rsidP="0063726B">
      <w:pPr>
        <w:rPr>
          <w:rFonts w:ascii="Arial" w:hAnsi="Arial" w:cs="Arial"/>
          <w:bCs/>
          <w:sz w:val="24"/>
          <w:szCs w:val="24"/>
        </w:rPr>
      </w:pPr>
    </w:p>
    <w:p w14:paraId="2C713EA5" w14:textId="3F40DB24" w:rsidR="00E16A22" w:rsidRDefault="00E16A22" w:rsidP="0063726B">
      <w:pPr>
        <w:rPr>
          <w:rFonts w:ascii="Arial" w:hAnsi="Arial" w:cs="Arial"/>
          <w:b/>
          <w:sz w:val="24"/>
          <w:szCs w:val="24"/>
        </w:rPr>
      </w:pPr>
      <w:r w:rsidRPr="00E428F7">
        <w:rPr>
          <w:rFonts w:ascii="Arial" w:hAnsi="Arial" w:cs="Arial"/>
          <w:b/>
          <w:sz w:val="24"/>
          <w:szCs w:val="24"/>
        </w:rPr>
        <w:t xml:space="preserve">12/25 To approve Councillor Chapple </w:t>
      </w:r>
      <w:r w:rsidR="00E428F7" w:rsidRPr="00E428F7">
        <w:rPr>
          <w:rFonts w:ascii="Arial" w:hAnsi="Arial" w:cs="Arial"/>
          <w:b/>
          <w:sz w:val="24"/>
          <w:szCs w:val="24"/>
        </w:rPr>
        <w:t>document to Somerset Planning on “Making Planning Clearer”</w:t>
      </w:r>
    </w:p>
    <w:p w14:paraId="134F8832" w14:textId="77777777" w:rsidR="00E428F7" w:rsidRDefault="00E428F7" w:rsidP="0063726B">
      <w:pPr>
        <w:rPr>
          <w:rFonts w:ascii="Arial" w:hAnsi="Arial" w:cs="Arial"/>
          <w:b/>
          <w:sz w:val="24"/>
          <w:szCs w:val="24"/>
        </w:rPr>
      </w:pPr>
    </w:p>
    <w:p w14:paraId="4D806D60" w14:textId="573FE068" w:rsidR="00E428F7" w:rsidRPr="00E428F7" w:rsidRDefault="00E428F7" w:rsidP="006372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13/25 Regarding “</w:t>
      </w:r>
      <w:r w:rsidRPr="00E428F7">
        <w:rPr>
          <w:rFonts w:ascii="Arial" w:hAnsi="Arial" w:cs="Arial"/>
          <w:b/>
          <w:sz w:val="24"/>
          <w:szCs w:val="24"/>
        </w:rPr>
        <w:t xml:space="preserve">Land at Pop Lane. Case </w:t>
      </w:r>
      <w:proofErr w:type="gramStart"/>
      <w:r w:rsidRPr="00E428F7">
        <w:rPr>
          <w:rFonts w:ascii="Arial" w:hAnsi="Arial" w:cs="Arial"/>
          <w:b/>
          <w:sz w:val="24"/>
          <w:szCs w:val="24"/>
        </w:rPr>
        <w:t>ref;</w:t>
      </w:r>
      <w:proofErr w:type="gramEnd"/>
      <w:r w:rsidRPr="00E428F7">
        <w:rPr>
          <w:rFonts w:ascii="Arial" w:hAnsi="Arial" w:cs="Arial"/>
          <w:b/>
          <w:sz w:val="24"/>
          <w:szCs w:val="24"/>
        </w:rPr>
        <w:t xml:space="preserve"> 23/00099/ENF</w:t>
      </w:r>
      <w:r>
        <w:rPr>
          <w:rFonts w:ascii="Arial" w:hAnsi="Arial" w:cs="Arial"/>
          <w:b/>
          <w:sz w:val="24"/>
          <w:szCs w:val="24"/>
        </w:rPr>
        <w:t xml:space="preserve">” Any response from enforcement officer, authorise referral </w:t>
      </w:r>
      <w:r w:rsidRPr="00E428F7">
        <w:rPr>
          <w:rFonts w:ascii="Arial" w:hAnsi="Arial" w:cs="Arial"/>
          <w:b/>
          <w:sz w:val="24"/>
          <w:szCs w:val="24"/>
        </w:rPr>
        <w:t>to the chairman Planning South, Leader of the Council and MP</w:t>
      </w:r>
    </w:p>
    <w:p w14:paraId="77B4C1F1" w14:textId="77777777" w:rsidR="00DC2C6D" w:rsidRDefault="00DC2C6D" w:rsidP="0063726B">
      <w:pPr>
        <w:rPr>
          <w:rFonts w:ascii="Arial" w:hAnsi="Arial" w:cs="Arial"/>
          <w:bCs/>
          <w:sz w:val="24"/>
          <w:szCs w:val="24"/>
        </w:rPr>
      </w:pPr>
    </w:p>
    <w:p w14:paraId="2E19AB85" w14:textId="72137B7E" w:rsidR="00864330" w:rsidRDefault="00A47C37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14</w:t>
      </w:r>
      <w:r w:rsidR="00864330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2C2C4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864330">
        <w:rPr>
          <w:rFonts w:ascii="Arial" w:hAnsi="Arial" w:cs="Arial"/>
          <w:b/>
          <w:bCs/>
          <w:color w:val="auto"/>
          <w:sz w:val="24"/>
          <w:szCs w:val="24"/>
        </w:rPr>
        <w:t xml:space="preserve"> Other planning matters that councillors wish to report</w:t>
      </w:r>
    </w:p>
    <w:p w14:paraId="4D123772" w14:textId="12BDF7EC" w:rsidR="00532F43" w:rsidRDefault="00532F43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5E01D2" w14:textId="10972D3F" w:rsidR="00AA3755" w:rsidRPr="00AE6E36" w:rsidRDefault="00A47C37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15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2C2C4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Date of Next Meeting </w:t>
      </w:r>
      <w:r w:rsidR="001F0E9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D6EA8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D65777" w:rsidRPr="00D65777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D6577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March</w:t>
      </w:r>
      <w:r w:rsidR="003D6EA8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sectPr w:rsidR="00AA3755" w:rsidRPr="00AE6E36" w:rsidSect="00F65F2D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2"/>
  </w:num>
  <w:num w:numId="2" w16cid:durableId="1809131767">
    <w:abstractNumId w:val="1"/>
  </w:num>
  <w:num w:numId="3" w16cid:durableId="210595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7CC4"/>
    <w:rsid w:val="00020096"/>
    <w:rsid w:val="00021DDB"/>
    <w:rsid w:val="00044740"/>
    <w:rsid w:val="00097313"/>
    <w:rsid w:val="000B4D24"/>
    <w:rsid w:val="000F6B8D"/>
    <w:rsid w:val="0011678C"/>
    <w:rsid w:val="00120359"/>
    <w:rsid w:val="00127D28"/>
    <w:rsid w:val="00130A73"/>
    <w:rsid w:val="00135123"/>
    <w:rsid w:val="00153A4F"/>
    <w:rsid w:val="00154918"/>
    <w:rsid w:val="001931F9"/>
    <w:rsid w:val="001976C6"/>
    <w:rsid w:val="001A1303"/>
    <w:rsid w:val="001C1762"/>
    <w:rsid w:val="001F0E96"/>
    <w:rsid w:val="002034A6"/>
    <w:rsid w:val="00211185"/>
    <w:rsid w:val="0022422C"/>
    <w:rsid w:val="002466DB"/>
    <w:rsid w:val="00254A17"/>
    <w:rsid w:val="0027436B"/>
    <w:rsid w:val="00297E84"/>
    <w:rsid w:val="002B1F91"/>
    <w:rsid w:val="002B4877"/>
    <w:rsid w:val="002B63D6"/>
    <w:rsid w:val="002C0FE0"/>
    <w:rsid w:val="002C2C4D"/>
    <w:rsid w:val="002C50B1"/>
    <w:rsid w:val="002F3A93"/>
    <w:rsid w:val="0030258C"/>
    <w:rsid w:val="003055B7"/>
    <w:rsid w:val="00326FC1"/>
    <w:rsid w:val="00332787"/>
    <w:rsid w:val="00342CF1"/>
    <w:rsid w:val="00347C4A"/>
    <w:rsid w:val="00351BFC"/>
    <w:rsid w:val="00352860"/>
    <w:rsid w:val="00354C18"/>
    <w:rsid w:val="00364301"/>
    <w:rsid w:val="003B1C77"/>
    <w:rsid w:val="003C5CB4"/>
    <w:rsid w:val="003D6EA8"/>
    <w:rsid w:val="004028E7"/>
    <w:rsid w:val="0040725F"/>
    <w:rsid w:val="0042747F"/>
    <w:rsid w:val="004310DF"/>
    <w:rsid w:val="00441C16"/>
    <w:rsid w:val="00441FB0"/>
    <w:rsid w:val="00453652"/>
    <w:rsid w:val="00476B64"/>
    <w:rsid w:val="00483CDD"/>
    <w:rsid w:val="0048477E"/>
    <w:rsid w:val="004B0EA5"/>
    <w:rsid w:val="004E2E13"/>
    <w:rsid w:val="005049A2"/>
    <w:rsid w:val="00521B4E"/>
    <w:rsid w:val="00524476"/>
    <w:rsid w:val="00525415"/>
    <w:rsid w:val="00532F43"/>
    <w:rsid w:val="00541FCD"/>
    <w:rsid w:val="00546C90"/>
    <w:rsid w:val="00554D68"/>
    <w:rsid w:val="00580E3D"/>
    <w:rsid w:val="0058187E"/>
    <w:rsid w:val="005827D3"/>
    <w:rsid w:val="005B59D4"/>
    <w:rsid w:val="005C1FDE"/>
    <w:rsid w:val="005C7738"/>
    <w:rsid w:val="005F0A32"/>
    <w:rsid w:val="005F10F5"/>
    <w:rsid w:val="005F635E"/>
    <w:rsid w:val="0060132F"/>
    <w:rsid w:val="00607B03"/>
    <w:rsid w:val="00617416"/>
    <w:rsid w:val="0063726B"/>
    <w:rsid w:val="0069380D"/>
    <w:rsid w:val="0069384B"/>
    <w:rsid w:val="006C2B05"/>
    <w:rsid w:val="006C591C"/>
    <w:rsid w:val="006D7A8A"/>
    <w:rsid w:val="006F6273"/>
    <w:rsid w:val="006F731E"/>
    <w:rsid w:val="0070742E"/>
    <w:rsid w:val="00713330"/>
    <w:rsid w:val="00724457"/>
    <w:rsid w:val="00725BF1"/>
    <w:rsid w:val="00727C82"/>
    <w:rsid w:val="007510E0"/>
    <w:rsid w:val="0075365A"/>
    <w:rsid w:val="0075523A"/>
    <w:rsid w:val="00762D68"/>
    <w:rsid w:val="0077333D"/>
    <w:rsid w:val="00784195"/>
    <w:rsid w:val="00794D36"/>
    <w:rsid w:val="007E5E13"/>
    <w:rsid w:val="00851C79"/>
    <w:rsid w:val="00863A80"/>
    <w:rsid w:val="00864330"/>
    <w:rsid w:val="0086455B"/>
    <w:rsid w:val="00873709"/>
    <w:rsid w:val="00880686"/>
    <w:rsid w:val="008927E0"/>
    <w:rsid w:val="008E6D1C"/>
    <w:rsid w:val="008E7586"/>
    <w:rsid w:val="008F0E5D"/>
    <w:rsid w:val="008F5FD3"/>
    <w:rsid w:val="009129CB"/>
    <w:rsid w:val="00921C1B"/>
    <w:rsid w:val="009325EC"/>
    <w:rsid w:val="00934A80"/>
    <w:rsid w:val="009A4E09"/>
    <w:rsid w:val="009F5CF1"/>
    <w:rsid w:val="00A157D0"/>
    <w:rsid w:val="00A37E29"/>
    <w:rsid w:val="00A4446C"/>
    <w:rsid w:val="00A46015"/>
    <w:rsid w:val="00A47C37"/>
    <w:rsid w:val="00A7788E"/>
    <w:rsid w:val="00A83F16"/>
    <w:rsid w:val="00AA3755"/>
    <w:rsid w:val="00AB34EB"/>
    <w:rsid w:val="00AD33E8"/>
    <w:rsid w:val="00AD7997"/>
    <w:rsid w:val="00AE6E36"/>
    <w:rsid w:val="00B05479"/>
    <w:rsid w:val="00B212F2"/>
    <w:rsid w:val="00B54FA8"/>
    <w:rsid w:val="00B650D3"/>
    <w:rsid w:val="00B70A8D"/>
    <w:rsid w:val="00B97E63"/>
    <w:rsid w:val="00BC3742"/>
    <w:rsid w:val="00BC4215"/>
    <w:rsid w:val="00C060C9"/>
    <w:rsid w:val="00C23A12"/>
    <w:rsid w:val="00C54A74"/>
    <w:rsid w:val="00C560C3"/>
    <w:rsid w:val="00C628FB"/>
    <w:rsid w:val="00C774CD"/>
    <w:rsid w:val="00CA37D7"/>
    <w:rsid w:val="00CA4889"/>
    <w:rsid w:val="00CC5C40"/>
    <w:rsid w:val="00CD0271"/>
    <w:rsid w:val="00CE0594"/>
    <w:rsid w:val="00D0637E"/>
    <w:rsid w:val="00D119AE"/>
    <w:rsid w:val="00D14DE4"/>
    <w:rsid w:val="00D65777"/>
    <w:rsid w:val="00DB41C3"/>
    <w:rsid w:val="00DC2C6D"/>
    <w:rsid w:val="00DD2BA4"/>
    <w:rsid w:val="00DE2D8C"/>
    <w:rsid w:val="00E05AE1"/>
    <w:rsid w:val="00E16A22"/>
    <w:rsid w:val="00E212A9"/>
    <w:rsid w:val="00E428F7"/>
    <w:rsid w:val="00E51BB1"/>
    <w:rsid w:val="00E54F5B"/>
    <w:rsid w:val="00E97F15"/>
    <w:rsid w:val="00EE17B4"/>
    <w:rsid w:val="00EF1C24"/>
    <w:rsid w:val="00EF5AF8"/>
    <w:rsid w:val="00F4665C"/>
    <w:rsid w:val="00F5300E"/>
    <w:rsid w:val="00F65F2D"/>
    <w:rsid w:val="00F9195E"/>
    <w:rsid w:val="00F944AD"/>
    <w:rsid w:val="00FA2BA9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2</cp:revision>
  <cp:lastPrinted>2024-11-01T10:26:00Z</cp:lastPrinted>
  <dcterms:created xsi:type="dcterms:W3CDTF">2025-01-31T09:51:00Z</dcterms:created>
  <dcterms:modified xsi:type="dcterms:W3CDTF">2025-01-31T09:51:00Z</dcterms:modified>
</cp:coreProperties>
</file>